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A1DB9" w14:textId="3DB30272" w:rsidR="000D551D" w:rsidRPr="005F3EA1" w:rsidRDefault="000D551D" w:rsidP="000D551D">
      <w:pPr>
        <w:rPr>
          <w:rFonts w:ascii="Franklin Gothic Book" w:hAnsi="Franklin Gothic Book"/>
          <w:b/>
          <w:bCs/>
          <w:sz w:val="24"/>
          <w:szCs w:val="24"/>
        </w:rPr>
      </w:pPr>
      <w:r w:rsidRPr="005F3EA1">
        <w:rPr>
          <w:rFonts w:ascii="Franklin Gothic Book" w:hAnsi="Franklin Gothic Book"/>
          <w:b/>
          <w:bCs/>
          <w:sz w:val="24"/>
          <w:szCs w:val="24"/>
        </w:rPr>
        <w:t>Príloha č. 1 k Zmluve o</w:t>
      </w:r>
      <w:r w:rsidR="001D6465">
        <w:rPr>
          <w:rFonts w:ascii="Franklin Gothic Book" w:hAnsi="Franklin Gothic Book"/>
          <w:b/>
          <w:bCs/>
          <w:sz w:val="24"/>
          <w:szCs w:val="24"/>
        </w:rPr>
        <w:t> </w:t>
      </w:r>
      <w:r w:rsidRPr="005F3EA1">
        <w:rPr>
          <w:rFonts w:ascii="Franklin Gothic Book" w:hAnsi="Franklin Gothic Book"/>
          <w:b/>
          <w:bCs/>
          <w:sz w:val="24"/>
          <w:szCs w:val="24"/>
        </w:rPr>
        <w:t>dielo</w:t>
      </w:r>
      <w:r w:rsidR="001D6465">
        <w:rPr>
          <w:rFonts w:ascii="Franklin Gothic Book" w:hAnsi="Franklin Gothic Book"/>
          <w:b/>
          <w:bCs/>
          <w:sz w:val="24"/>
          <w:szCs w:val="24"/>
        </w:rPr>
        <w:t xml:space="preserve"> a o poskytovaní záručného servisu</w:t>
      </w:r>
      <w:r w:rsidRPr="005F3EA1">
        <w:rPr>
          <w:rFonts w:ascii="Franklin Gothic Book" w:hAnsi="Franklin Gothic Book"/>
          <w:b/>
          <w:bCs/>
          <w:sz w:val="24"/>
          <w:szCs w:val="24"/>
        </w:rPr>
        <w:t xml:space="preserve"> č.</w:t>
      </w:r>
      <w:r w:rsidR="007608DC">
        <w:rPr>
          <w:rFonts w:ascii="Franklin Gothic Book" w:hAnsi="Franklin Gothic Book"/>
          <w:b/>
          <w:bCs/>
          <w:sz w:val="24"/>
          <w:szCs w:val="24"/>
        </w:rPr>
        <w:t xml:space="preserve"> 2025/2230/6985</w:t>
      </w:r>
    </w:p>
    <w:p w14:paraId="16B70986" w14:textId="77777777" w:rsidR="000D551D" w:rsidRPr="005F3EA1" w:rsidRDefault="000D551D" w:rsidP="000D551D">
      <w:pPr>
        <w:rPr>
          <w:rFonts w:ascii="Franklin Gothic Book" w:hAnsi="Franklin Gothic Book"/>
          <w:b/>
          <w:bCs/>
          <w:sz w:val="24"/>
          <w:szCs w:val="24"/>
        </w:rPr>
      </w:pPr>
    </w:p>
    <w:p w14:paraId="0781B346" w14:textId="4AA31113" w:rsidR="000D551D" w:rsidRPr="003E34CB" w:rsidRDefault="000D551D" w:rsidP="000D551D">
      <w:pPr>
        <w:jc w:val="center"/>
        <w:rPr>
          <w:rFonts w:ascii="Franklin Gothic Book" w:hAnsi="Franklin Gothic Book" w:cs="Arial"/>
          <w:b/>
          <w:bCs/>
          <w:color w:val="000000" w:themeColor="text1"/>
        </w:rPr>
      </w:pPr>
      <w:r w:rsidRPr="003E34CB">
        <w:rPr>
          <w:rFonts w:ascii="Franklin Gothic Book" w:hAnsi="Franklin Gothic Book" w:cs="Arial"/>
          <w:b/>
          <w:bCs/>
          <w:color w:val="000000" w:themeColor="text1"/>
        </w:rPr>
        <w:t>Špecifikácia prác na diele</w:t>
      </w:r>
      <w:r w:rsidR="003E34CB">
        <w:rPr>
          <w:rFonts w:ascii="Franklin Gothic Book" w:hAnsi="Franklin Gothic Book" w:cs="Arial"/>
          <w:b/>
          <w:bCs/>
          <w:color w:val="000000" w:themeColor="text1"/>
        </w:rPr>
        <w:t xml:space="preserve"> a špecifikácia servisných služieb</w:t>
      </w:r>
    </w:p>
    <w:p w14:paraId="06171A64" w14:textId="77777777" w:rsidR="000D551D" w:rsidRDefault="000D551D" w:rsidP="000D551D">
      <w:pPr>
        <w:jc w:val="center"/>
        <w:rPr>
          <w:rFonts w:ascii="Franklin Gothic Book" w:hAnsi="Franklin Gothic Book" w:cs="Arial"/>
          <w:b/>
          <w:bCs/>
          <w:color w:val="000000" w:themeColor="text1"/>
        </w:rPr>
      </w:pPr>
    </w:p>
    <w:p w14:paraId="0ABAB099" w14:textId="77777777" w:rsidR="003E34CB" w:rsidRPr="003E34CB" w:rsidRDefault="003E34CB" w:rsidP="000D551D">
      <w:pPr>
        <w:jc w:val="center"/>
        <w:rPr>
          <w:rFonts w:ascii="Franklin Gothic Book" w:hAnsi="Franklin Gothic Book" w:cs="Arial"/>
          <w:b/>
          <w:bCs/>
          <w:color w:val="000000" w:themeColor="text1"/>
        </w:rPr>
      </w:pPr>
    </w:p>
    <w:p w14:paraId="538EF671" w14:textId="77777777" w:rsidR="0061746E" w:rsidRDefault="000D551D" w:rsidP="000D551D">
      <w:pPr>
        <w:spacing w:line="276" w:lineRule="auto"/>
        <w:jc w:val="both"/>
        <w:rPr>
          <w:rFonts w:ascii="Franklin Gothic Book" w:eastAsia="Lucida Sans Unicode" w:hAnsi="Franklin Gothic Book" w:cs="Arial"/>
          <w:b/>
          <w:kern w:val="3"/>
        </w:rPr>
      </w:pPr>
      <w:r w:rsidRPr="003E34CB">
        <w:rPr>
          <w:rFonts w:ascii="Franklin Gothic Book" w:eastAsia="Lucida Sans Unicode" w:hAnsi="Franklin Gothic Book" w:cs="Arial"/>
          <w:b/>
          <w:kern w:val="3"/>
        </w:rPr>
        <w:t>Časť I.</w:t>
      </w:r>
      <w:r w:rsidR="0061746E">
        <w:rPr>
          <w:rFonts w:ascii="Franklin Gothic Book" w:eastAsia="Lucida Sans Unicode" w:hAnsi="Franklin Gothic Book" w:cs="Arial"/>
          <w:b/>
          <w:kern w:val="3"/>
        </w:rPr>
        <w:t xml:space="preserve"> </w:t>
      </w:r>
    </w:p>
    <w:p w14:paraId="775401B5" w14:textId="13E0CFBC" w:rsidR="000D551D" w:rsidRPr="0061746E" w:rsidRDefault="0061746E" w:rsidP="000D551D">
      <w:pPr>
        <w:spacing w:line="276" w:lineRule="auto"/>
        <w:jc w:val="both"/>
        <w:rPr>
          <w:rFonts w:ascii="Franklin Gothic Book" w:eastAsia="Lucida Sans Unicode" w:hAnsi="Franklin Gothic Book" w:cs="Arial"/>
          <w:b/>
          <w:kern w:val="3"/>
          <w:u w:val="single"/>
        </w:rPr>
      </w:pPr>
      <w:r w:rsidRPr="0061746E">
        <w:rPr>
          <w:rFonts w:ascii="Franklin Gothic Book" w:eastAsia="Lucida Sans Unicode" w:hAnsi="Franklin Gothic Book" w:cs="Arial"/>
          <w:b/>
          <w:kern w:val="3"/>
          <w:u w:val="single"/>
        </w:rPr>
        <w:t>Špecifikácia prác na diele</w:t>
      </w:r>
    </w:p>
    <w:p w14:paraId="40F68999" w14:textId="4117E2A5" w:rsidR="000D551D" w:rsidRPr="003E34CB" w:rsidRDefault="000D551D" w:rsidP="000D551D">
      <w:pPr>
        <w:spacing w:after="120" w:line="276" w:lineRule="auto"/>
        <w:ind w:firstLine="420"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Opis rozsahu plnenia diela „VD Žilina – Rekonštrukcia autonómneho systému varovania a vyrozumenia (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ASVaV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>) časť monitoring“:</w:t>
      </w:r>
    </w:p>
    <w:p w14:paraId="4D09798A" w14:textId="77777777" w:rsidR="000D551D" w:rsidRPr="003E34CB" w:rsidRDefault="000D551D" w:rsidP="000D551D">
      <w:pPr>
        <w:spacing w:after="120" w:line="276" w:lineRule="auto"/>
        <w:ind w:left="420"/>
        <w:contextualSpacing/>
        <w:jc w:val="both"/>
        <w:rPr>
          <w:rFonts w:ascii="Franklin Gothic Book" w:eastAsia="Lucida Sans Unicode" w:hAnsi="Franklin Gothic Book" w:cs="Arial"/>
          <w:b/>
          <w:kern w:val="3"/>
        </w:rPr>
      </w:pPr>
    </w:p>
    <w:p w14:paraId="7F887D7E" w14:textId="77777777" w:rsidR="000D551D" w:rsidRPr="003E34CB" w:rsidRDefault="000D551D" w:rsidP="000D551D">
      <w:pPr>
        <w:numPr>
          <w:ilvl w:val="1"/>
          <w:numId w:val="1"/>
        </w:numPr>
        <w:spacing w:after="120" w:line="276" w:lineRule="auto"/>
        <w:ind w:hanging="654"/>
        <w:contextualSpacing/>
        <w:jc w:val="both"/>
        <w:rPr>
          <w:rFonts w:ascii="Franklin Gothic Book" w:eastAsia="Lucida Sans Unicode" w:hAnsi="Franklin Gothic Book" w:cs="Arial"/>
          <w:b/>
          <w:kern w:val="3"/>
        </w:rPr>
      </w:pPr>
      <w:r w:rsidRPr="003E34CB">
        <w:rPr>
          <w:rFonts w:ascii="Franklin Gothic Book" w:eastAsia="Lucida Sans Unicode" w:hAnsi="Franklin Gothic Book" w:cs="Arial"/>
          <w:b/>
          <w:kern w:val="3"/>
        </w:rPr>
        <w:t>Vypracovanie a dodanie projektovej technickej dokumentácie (ďalej len PD):</w:t>
      </w:r>
    </w:p>
    <w:p w14:paraId="17298BCC" w14:textId="4FD37A2B" w:rsidR="00A041B1" w:rsidRPr="003E34CB" w:rsidRDefault="00A041B1" w:rsidP="003E34CB">
      <w:pPr>
        <w:pStyle w:val="Odsekzoznamu"/>
        <w:numPr>
          <w:ilvl w:val="0"/>
          <w:numId w:val="12"/>
        </w:numPr>
        <w:spacing w:after="0" w:line="276" w:lineRule="auto"/>
        <w:ind w:left="1418" w:hanging="284"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Projektovaný stav po rekonštrukcii musí spĺňať všetky požiadavky v zmysle vyhlášky č. 508/2009 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Z.z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>. (príloha č.2 - Obsah konštrukčnej dokumentácie a §5 Technická dokumentácia).</w:t>
      </w:r>
    </w:p>
    <w:p w14:paraId="2FE4BFDE" w14:textId="0910174D" w:rsidR="00A041B1" w:rsidRPr="003E34CB" w:rsidRDefault="00A041B1" w:rsidP="003E34CB">
      <w:pPr>
        <w:pStyle w:val="Odsekzoznamu"/>
        <w:numPr>
          <w:ilvl w:val="0"/>
          <w:numId w:val="12"/>
        </w:numPr>
        <w:spacing w:after="120" w:line="276" w:lineRule="auto"/>
        <w:ind w:left="1418" w:hanging="284"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Projektovaný stav po rekonštrukcii musí spĺňať všetky požiadavky, ktoré vyžaduje zákon NR SR č. 42/1994 o civilnej ochrane obyvateľstva (aktuálne znenie 26.02.2022) a ktoré stanovuje vyhláška MV SR č.388/2006 (aktuálne znenie 01.02.2013) a požiadavky zákona č. 69/2018 o kybernetickej bezpečnosti. </w:t>
      </w:r>
    </w:p>
    <w:p w14:paraId="75A1684F" w14:textId="77777777" w:rsidR="00A041B1" w:rsidRPr="003E34CB" w:rsidRDefault="00A041B1" w:rsidP="003E34CB">
      <w:pPr>
        <w:numPr>
          <w:ilvl w:val="0"/>
          <w:numId w:val="12"/>
        </w:numPr>
        <w:spacing w:after="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PD bude skontrolovaná a schválená</w:t>
      </w:r>
      <w:r w:rsidRPr="003E34CB">
        <w:rPr>
          <w:rFonts w:ascii="Franklin Gothic Book" w:hAnsi="Franklin Gothic Book"/>
        </w:rPr>
        <w:t xml:space="preserve"> </w:t>
      </w:r>
      <w:r w:rsidRPr="003E34CB">
        <w:rPr>
          <w:rFonts w:ascii="Franklin Gothic Book" w:eastAsia="Lucida Sans Unicode" w:hAnsi="Franklin Gothic Book" w:cs="Arial"/>
          <w:bCs/>
          <w:kern w:val="3"/>
        </w:rPr>
        <w:t>autorizovaným stavebný inžinierom s rozsahom oprávnenia: Inžinier pre technické, technologické a energetické vybavenie stavieb.</w:t>
      </w:r>
    </w:p>
    <w:p w14:paraId="4C2B9589" w14:textId="77777777" w:rsidR="00A041B1" w:rsidRPr="003E34CB" w:rsidRDefault="00A041B1" w:rsidP="003E34CB">
      <w:pPr>
        <w:numPr>
          <w:ilvl w:val="0"/>
          <w:numId w:val="12"/>
        </w:numPr>
        <w:spacing w:after="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PD bude </w:t>
      </w:r>
      <w:r w:rsidRPr="003E34CB" w:rsidDel="00060A38">
        <w:rPr>
          <w:rFonts w:ascii="Franklin Gothic Book" w:eastAsia="Lucida Sans Unicode" w:hAnsi="Franklin Gothic Book" w:cs="Arial"/>
          <w:bCs/>
          <w:kern w:val="3"/>
        </w:rPr>
        <w:t xml:space="preserve"> </w:t>
      </w:r>
      <w:r w:rsidRPr="003E34CB">
        <w:rPr>
          <w:rFonts w:ascii="Franklin Gothic Book" w:eastAsia="Lucida Sans Unicode" w:hAnsi="Franklin Gothic Book" w:cs="Arial"/>
          <w:bCs/>
          <w:kern w:val="3"/>
        </w:rPr>
        <w:t>schválená Odborom krízového riadenia na Okresnom úrade Žilina.</w:t>
      </w:r>
    </w:p>
    <w:p w14:paraId="3F1485E8" w14:textId="77777777" w:rsidR="00A041B1" w:rsidRPr="003E34CB" w:rsidRDefault="00A041B1" w:rsidP="003E34CB">
      <w:pPr>
        <w:numPr>
          <w:ilvl w:val="0"/>
          <w:numId w:val="12"/>
        </w:numPr>
        <w:spacing w:after="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PD musí byť pred realizáciou predložená objednávateľovi na pripomienkovanie resp. odsúhlasenie a následne zhotoviteľ pripomienky objednávateľa zapracuje.</w:t>
      </w:r>
    </w:p>
    <w:p w14:paraId="1161E6A8" w14:textId="77777777" w:rsidR="00A041B1" w:rsidRPr="003E34CB" w:rsidRDefault="00A041B1" w:rsidP="003E34CB">
      <w:pPr>
        <w:numPr>
          <w:ilvl w:val="0"/>
          <w:numId w:val="12"/>
        </w:numPr>
        <w:spacing w:after="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Zabezpečenie schvaľovacieho procesu a získanie všetkých potrebných povolení v súlade s platnou legislatívou SR</w:t>
      </w:r>
    </w:p>
    <w:p w14:paraId="73DA788B" w14:textId="77777777" w:rsidR="00A041B1" w:rsidRPr="003E34CB" w:rsidRDefault="00A041B1" w:rsidP="003E34CB">
      <w:pPr>
        <w:numPr>
          <w:ilvl w:val="0"/>
          <w:numId w:val="12"/>
        </w:numPr>
        <w:spacing w:after="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PD bude pozostávať z dvoch častí: Rekonštrukcia havarijného monitorovacieho systému, rekonštrukcia centrálneho pultu varovania a vyrozumenia (ďalej len CPV).</w:t>
      </w:r>
    </w:p>
    <w:p w14:paraId="1F4F7192" w14:textId="207C6656" w:rsidR="00A041B1" w:rsidRPr="003E34CB" w:rsidRDefault="00A041B1" w:rsidP="009147CF">
      <w:pPr>
        <w:spacing w:after="120" w:line="276" w:lineRule="auto"/>
        <w:ind w:left="1418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bookmarkStart w:id="0" w:name="_GoBack"/>
      <w:bookmarkEnd w:id="0"/>
    </w:p>
    <w:p w14:paraId="45C4B84B" w14:textId="77777777" w:rsidR="00A041B1" w:rsidRPr="003E34CB" w:rsidRDefault="00A041B1" w:rsidP="003E34CB">
      <w:pPr>
        <w:numPr>
          <w:ilvl w:val="0"/>
          <w:numId w:val="12"/>
        </w:num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Projektovaný stav bude navrhnutý tak, aby zariadenia 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ASVaV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 pracovali na samostatnej 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ethernetovej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 sieti oddelenej od TWAN elektrárne. </w:t>
      </w:r>
    </w:p>
    <w:p w14:paraId="26DEEF50" w14:textId="77777777" w:rsidR="00A041B1" w:rsidRPr="003E34CB" w:rsidRDefault="00A041B1" w:rsidP="003E34CB">
      <w:pPr>
        <w:numPr>
          <w:ilvl w:val="0"/>
          <w:numId w:val="12"/>
        </w:num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PD bude obsahovať harmonogram realizácie diela, program individuálnych skúšok, program predkomplexného a komplexného vyskúšania.</w:t>
      </w:r>
    </w:p>
    <w:p w14:paraId="518F9046" w14:textId="77777777" w:rsidR="00A041B1" w:rsidRPr="003E34CB" w:rsidRDefault="00A041B1" w:rsidP="003E34CB">
      <w:pPr>
        <w:numPr>
          <w:ilvl w:val="0"/>
          <w:numId w:val="12"/>
        </w:num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Súčasťou PD budú zoznamy všetkých signálov: Zoznam analógových a binárnych signálov z/do riadiacich systémov, medzi riadiacimi systémami a procesnou stanicou elektrárne a zoznam signalizácie po komunikačnom protokole IEC 60870-5-104 medzi riadiacimi systémami a CPV.</w:t>
      </w:r>
    </w:p>
    <w:p w14:paraId="2C22348C" w14:textId="594531D7" w:rsidR="000D551D" w:rsidRDefault="00A041B1" w:rsidP="003E34CB">
      <w:pPr>
        <w:numPr>
          <w:ilvl w:val="0"/>
          <w:numId w:val="12"/>
        </w:numPr>
        <w:spacing w:after="0" w:line="240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PD bude odovzdaná v 4 vyhotoveniach vo výkresovej forme a v dvoch vyhotoveniach v elektronickej forme na USB kľúči v editovateľných formátoch (AutoCAD/ 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Ruplan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 EVU).</w:t>
      </w:r>
    </w:p>
    <w:p w14:paraId="6A3451F1" w14:textId="77777777" w:rsidR="003E34CB" w:rsidRDefault="003E34CB" w:rsidP="003E34CB">
      <w:pPr>
        <w:spacing w:after="0" w:line="240" w:lineRule="auto"/>
        <w:ind w:left="1418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</w:p>
    <w:p w14:paraId="12D59C96" w14:textId="77777777" w:rsidR="003E34CB" w:rsidRPr="003E34CB" w:rsidRDefault="003E34CB" w:rsidP="0061746E">
      <w:pPr>
        <w:spacing w:after="0" w:line="240" w:lineRule="auto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</w:p>
    <w:p w14:paraId="3746B195" w14:textId="77777777" w:rsidR="000D551D" w:rsidRPr="003E34CB" w:rsidRDefault="000D551D" w:rsidP="000D551D">
      <w:pPr>
        <w:pStyle w:val="Odsekzoznamu"/>
        <w:numPr>
          <w:ilvl w:val="1"/>
          <w:numId w:val="1"/>
        </w:numPr>
        <w:spacing w:after="120" w:line="276" w:lineRule="auto"/>
        <w:jc w:val="both"/>
        <w:rPr>
          <w:rFonts w:ascii="Franklin Gothic Book" w:eastAsia="Lucida Sans Unicode" w:hAnsi="Franklin Gothic Book" w:cs="Arial"/>
          <w:b/>
          <w:kern w:val="3"/>
        </w:rPr>
      </w:pPr>
      <w:bookmarkStart w:id="1" w:name="_Hlk204265184"/>
      <w:r w:rsidRPr="003E34CB">
        <w:rPr>
          <w:rFonts w:ascii="Franklin Gothic Book" w:eastAsia="Lucida Sans Unicode" w:hAnsi="Franklin Gothic Book" w:cs="Arial"/>
          <w:b/>
          <w:kern w:val="3"/>
        </w:rPr>
        <w:lastRenderedPageBreak/>
        <w:t>Komunikačné prepojenie staníc DT1, DT2, DT3, DT4 pomocou optických káblov:</w:t>
      </w:r>
    </w:p>
    <w:bookmarkEnd w:id="1"/>
    <w:p w14:paraId="2E1768FD" w14:textId="77777777" w:rsidR="000D551D" w:rsidRPr="003E34CB" w:rsidRDefault="000D551D" w:rsidP="003E34CB">
      <w:pPr>
        <w:numPr>
          <w:ilvl w:val="0"/>
          <w:numId w:val="3"/>
        </w:num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Pripojenie vonkajších staníc DT3, DT4 a meracej stanice MS05 (príprava pre rekonštrukciu systému VIRS) na existujúci podzemný 24 vláknový optický kábel 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singlemode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>, ktorý je vedený za biokoridorom:</w:t>
      </w:r>
    </w:p>
    <w:p w14:paraId="53236CCE" w14:textId="77777777" w:rsidR="000D551D" w:rsidRPr="003E34CB" w:rsidRDefault="000D551D" w:rsidP="003E34CB">
      <w:pPr>
        <w:numPr>
          <w:ilvl w:val="1"/>
          <w:numId w:val="4"/>
        </w:numPr>
        <w:spacing w:after="120" w:line="276" w:lineRule="auto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Výkop štartovacích a cieľových jám - 4 ks,  výkop v nespevnenom povrchu 30x60cm vrátane zásypu a úprav - 40m, horizontálne riadené 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mikrotunelovanie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 popod biokoridor so zatiahnutím a zváraním HDPE potrubia, zafúknutie a zváranie optických vlákien ku staniciam DT3 a DT4. Zvárané optické spoje budú vybavené ochranou zvaru. </w:t>
      </w:r>
    </w:p>
    <w:p w14:paraId="1111EBD6" w14:textId="77777777" w:rsidR="000D551D" w:rsidRPr="003E34CB" w:rsidRDefault="000D551D" w:rsidP="003E34CB">
      <w:pPr>
        <w:numPr>
          <w:ilvl w:val="1"/>
          <w:numId w:val="4"/>
        </w:numPr>
        <w:spacing w:after="120" w:line="276" w:lineRule="auto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Súčasťou zákazky bude aj pripojenie dvoch optických vlákien na existujúci 24-vláknový kábel pre meraciu stanicu MS05 systému VIRS – dve optické vlákna pre VIRS budú vedené spolu s vláknami pre stanicu DT4 a ukončené v DT4 optickým káblovým uzáverom s vhodnými koncovkami.</w:t>
      </w:r>
    </w:p>
    <w:p w14:paraId="779131C7" w14:textId="77777777" w:rsidR="000D551D" w:rsidRPr="003E34CB" w:rsidRDefault="000D551D" w:rsidP="003E34CB">
      <w:pPr>
        <w:numPr>
          <w:ilvl w:val="1"/>
          <w:numId w:val="4"/>
        </w:numPr>
        <w:spacing w:after="120" w:line="276" w:lineRule="auto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OTDR meranie optického vlákna 6x s protokolom.</w:t>
      </w:r>
    </w:p>
    <w:p w14:paraId="182F929C" w14:textId="77777777" w:rsidR="000D551D" w:rsidRPr="003E34CB" w:rsidRDefault="000D551D" w:rsidP="003E34CB">
      <w:pPr>
        <w:numPr>
          <w:ilvl w:val="1"/>
          <w:numId w:val="4"/>
        </w:numPr>
        <w:spacing w:after="120" w:line="276" w:lineRule="auto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Optické odbočky budú realizované v 2ks dodaných zemných šachtách,  v ktorých budú umiestnené optické spojky.</w:t>
      </w:r>
    </w:p>
    <w:p w14:paraId="74183320" w14:textId="77777777" w:rsidR="000D551D" w:rsidRPr="003E34CB" w:rsidRDefault="000D551D" w:rsidP="003E34CB">
      <w:pPr>
        <w:numPr>
          <w:ilvl w:val="1"/>
          <w:numId w:val="4"/>
        </w:numPr>
        <w:spacing w:after="120" w:line="276" w:lineRule="auto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24 vláknový existujúci kábel je ukončený v serverovni – potrebné prepojenie pomocou optického kábla v chráničke do DT1 (cca25m).</w:t>
      </w:r>
    </w:p>
    <w:p w14:paraId="5F6E4544" w14:textId="77777777" w:rsidR="000D551D" w:rsidRPr="003E34CB" w:rsidRDefault="000D551D" w:rsidP="003E34CB">
      <w:pPr>
        <w:numPr>
          <w:ilvl w:val="1"/>
          <w:numId w:val="4"/>
        </w:numPr>
        <w:spacing w:after="120" w:line="276" w:lineRule="auto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Súčasťou tohto bodu bude aj inžinierska činnosť: vypracovanie geodetického zamerania, zameranie nových optických káblov a jeho odovzdanie objednávateľovi, vybavenie potrebných povolení.</w:t>
      </w:r>
    </w:p>
    <w:p w14:paraId="2F02FADC" w14:textId="6466FBD9" w:rsidR="000D551D" w:rsidRDefault="000D551D" w:rsidP="003E34CB">
      <w:pPr>
        <w:numPr>
          <w:ilvl w:val="0"/>
          <w:numId w:val="4"/>
        </w:numPr>
        <w:spacing w:after="120" w:line="276" w:lineRule="auto"/>
        <w:ind w:left="2160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Komunikačné pripojenie vnútornej stanice DT2 pomocou dvojvláknového optického kábla v chráničke cca D40mm cca 80m do stanice DT1.</w:t>
      </w:r>
    </w:p>
    <w:p w14:paraId="59CDD97D" w14:textId="77777777" w:rsidR="003E34CB" w:rsidRPr="003E34CB" w:rsidRDefault="003E34CB" w:rsidP="003E34CB">
      <w:pPr>
        <w:spacing w:after="120" w:line="276" w:lineRule="auto"/>
        <w:ind w:left="2160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</w:p>
    <w:p w14:paraId="205E98D3" w14:textId="77777777" w:rsidR="000D551D" w:rsidRPr="003E34CB" w:rsidRDefault="000D551D" w:rsidP="000D551D">
      <w:pPr>
        <w:spacing w:line="276" w:lineRule="auto"/>
        <w:ind w:left="993"/>
        <w:jc w:val="both"/>
        <w:rPr>
          <w:rFonts w:ascii="Franklin Gothic Book" w:hAnsi="Franklin Gothic Book" w:cs="Arial"/>
          <w:bCs/>
        </w:rPr>
      </w:pPr>
      <w:r w:rsidRPr="003E34CB">
        <w:rPr>
          <w:rFonts w:ascii="Franklin Gothic Book" w:hAnsi="Franklin Gothic Book" w:cs="Arial"/>
          <w:bCs/>
        </w:rPr>
        <w:t>Zrealizovaná dátová komunikácia musí spĺňať kybernetickú bezpečnosť.</w:t>
      </w:r>
    </w:p>
    <w:p w14:paraId="68199464" w14:textId="77777777" w:rsidR="000D551D" w:rsidRPr="003E34CB" w:rsidRDefault="000D551D" w:rsidP="000D551D">
      <w:pPr>
        <w:spacing w:line="276" w:lineRule="auto"/>
        <w:ind w:left="993"/>
        <w:jc w:val="both"/>
        <w:rPr>
          <w:rFonts w:ascii="Franklin Gothic Book" w:hAnsi="Franklin Gothic Book" w:cs="Arial"/>
          <w:bCs/>
        </w:rPr>
      </w:pPr>
      <w:r w:rsidRPr="003E34CB">
        <w:rPr>
          <w:rFonts w:ascii="Franklin Gothic Book" w:hAnsi="Franklin Gothic Book" w:cs="Arial"/>
          <w:bCs/>
        </w:rPr>
        <w:t xml:space="preserve">Zhotoviteľ zabezpečí, aby pre objednávateľa bol zabezpečený bezpečný prenos dát a využitie sofistikovaného prepojenia cez privátnu sieť. </w:t>
      </w:r>
    </w:p>
    <w:p w14:paraId="385EB3F1" w14:textId="77777777" w:rsidR="000D551D" w:rsidRPr="003E34CB" w:rsidRDefault="000D551D" w:rsidP="000D551D">
      <w:pPr>
        <w:spacing w:after="120" w:line="276" w:lineRule="auto"/>
        <w:ind w:left="993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hAnsi="Franklin Gothic Book" w:cs="Arial"/>
          <w:bCs/>
        </w:rPr>
        <w:t xml:space="preserve">Všetky komunikačné prepojenia systému </w:t>
      </w:r>
      <w:proofErr w:type="spellStart"/>
      <w:r w:rsidRPr="003E34CB">
        <w:rPr>
          <w:rFonts w:ascii="Franklin Gothic Book" w:hAnsi="Franklin Gothic Book" w:cs="Arial"/>
          <w:bCs/>
        </w:rPr>
        <w:t>ASVaV</w:t>
      </w:r>
      <w:proofErr w:type="spellEnd"/>
      <w:r w:rsidRPr="003E34CB">
        <w:rPr>
          <w:rFonts w:ascii="Franklin Gothic Book" w:hAnsi="Franklin Gothic Book" w:cs="Arial"/>
          <w:bCs/>
        </w:rPr>
        <w:t xml:space="preserve"> budú nanovo vytvorené, aby bola zabezpečená autonómnosť systému od ostatných sieti.</w:t>
      </w:r>
    </w:p>
    <w:p w14:paraId="7BA0A205" w14:textId="77777777" w:rsidR="000D551D" w:rsidRPr="003E34CB" w:rsidRDefault="000D551D" w:rsidP="003E34CB">
      <w:pPr>
        <w:spacing w:after="120" w:line="276" w:lineRule="auto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</w:p>
    <w:p w14:paraId="5C749C31" w14:textId="77777777" w:rsidR="000D551D" w:rsidRPr="003E34CB" w:rsidRDefault="000D551D" w:rsidP="000D551D">
      <w:pPr>
        <w:numPr>
          <w:ilvl w:val="1"/>
          <w:numId w:val="1"/>
        </w:numPr>
        <w:spacing w:after="120" w:line="276" w:lineRule="auto"/>
        <w:ind w:left="993" w:hanging="567"/>
        <w:contextualSpacing/>
        <w:jc w:val="both"/>
        <w:rPr>
          <w:rFonts w:ascii="Franklin Gothic Book" w:eastAsia="Lucida Sans Unicode" w:hAnsi="Franklin Gothic Book" w:cs="Arial"/>
          <w:b/>
          <w:kern w:val="3"/>
        </w:rPr>
      </w:pPr>
      <w:r w:rsidRPr="003E34CB">
        <w:rPr>
          <w:rFonts w:ascii="Franklin Gothic Book" w:eastAsia="Lucida Sans Unicode" w:hAnsi="Franklin Gothic Book" w:cs="Arial"/>
          <w:b/>
          <w:kern w:val="3"/>
        </w:rPr>
        <w:t xml:space="preserve">Obmena </w:t>
      </w:r>
      <w:bookmarkStart w:id="2" w:name="_Hlk204265615"/>
      <w:r w:rsidRPr="003E34CB">
        <w:rPr>
          <w:rFonts w:ascii="Franklin Gothic Book" w:eastAsia="Lucida Sans Unicode" w:hAnsi="Franklin Gothic Book" w:cs="Arial"/>
          <w:b/>
          <w:kern w:val="3"/>
        </w:rPr>
        <w:t>technológie staníc DT1 – DT4:</w:t>
      </w:r>
    </w:p>
    <w:bookmarkEnd w:id="2"/>
    <w:p w14:paraId="0098DFBE" w14:textId="77777777" w:rsidR="000D551D" w:rsidRPr="003E34CB" w:rsidRDefault="000D551D" w:rsidP="000D551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>Výmena a doplnenie komponentov stanice DT1:</w:t>
      </w:r>
    </w:p>
    <w:p w14:paraId="03CC2AA2" w14:textId="6CF8CFBE" w:rsidR="000D551D" w:rsidRPr="003E34CB" w:rsidRDefault="00A041B1" w:rsidP="000D551D">
      <w:pPr>
        <w:numPr>
          <w:ilvl w:val="1"/>
          <w:numId w:val="2"/>
        </w:numPr>
        <w:contextualSpacing/>
        <w:jc w:val="both"/>
        <w:rPr>
          <w:rFonts w:ascii="Franklin Gothic Book" w:eastAsia="Calibri" w:hAnsi="Franklin Gothic Book"/>
        </w:rPr>
      </w:pPr>
      <w:r w:rsidRPr="003E34CB">
        <w:rPr>
          <w:rFonts w:ascii="Franklin Gothic Book" w:eastAsia="Calibri" w:hAnsi="Franklin Gothic Book"/>
        </w:rPr>
        <w:t xml:space="preserve">Rozvádzač stanice DT1 umiestnený v technologickej dozorni ostane pôvodný a bude vykonaná výmena a doplnenie nových komponentov pre </w:t>
      </w:r>
      <w:proofErr w:type="spellStart"/>
      <w:r w:rsidRPr="003E34CB">
        <w:rPr>
          <w:rFonts w:ascii="Franklin Gothic Book" w:eastAsia="Calibri" w:hAnsi="Franklin Gothic Book"/>
        </w:rPr>
        <w:t>ASVaV</w:t>
      </w:r>
      <w:proofErr w:type="spellEnd"/>
      <w:r w:rsidRPr="003E34CB">
        <w:rPr>
          <w:rFonts w:ascii="Franklin Gothic Book" w:eastAsia="Calibri" w:hAnsi="Franklin Gothic Book"/>
        </w:rPr>
        <w:t xml:space="preserve"> zahrňujúca výmenu istiacich prvkov (ističe, </w:t>
      </w:r>
      <w:proofErr w:type="spellStart"/>
      <w:r w:rsidRPr="003E34CB">
        <w:rPr>
          <w:rFonts w:ascii="Franklin Gothic Book" w:eastAsia="Calibri" w:hAnsi="Franklin Gothic Book"/>
        </w:rPr>
        <w:t>prepäťové</w:t>
      </w:r>
      <w:proofErr w:type="spellEnd"/>
      <w:r w:rsidRPr="003E34CB">
        <w:rPr>
          <w:rFonts w:ascii="Franklin Gothic Book" w:eastAsia="Calibri" w:hAnsi="Franklin Gothic Book"/>
        </w:rPr>
        <w:t xml:space="preserve"> ochrany), relé, svorkovníc, vodičov, žľabov, napájacieho zdroja a modulárneho riadiaceho systému. Riadiaci systém bude zabezpečovať zber dát z riadiacich systémov v DT2, DT3, DT4 a komunikáciu so softvérom pre havarijný monitorovací systém spusteným v počítači CPV. Do rozvádzača bude doplnený priemyselný switch s vhodnými optickými vstupmi pre komunikačné prepojenie staníc DT1 - DT4.  Do riadiaceho systému v DT1 budú vstupovať aj dve binárne informácie o chode TG1 a TG2. Z riadiaceho systému v stanici DT1 budú odovzdávané informácie do procesnej stanice spoločných zariadení elektrárne a do </w:t>
      </w:r>
      <w:proofErr w:type="spellStart"/>
      <w:r w:rsidRPr="003E34CB">
        <w:rPr>
          <w:rFonts w:ascii="Franklin Gothic Book" w:eastAsia="Calibri" w:hAnsi="Franklin Gothic Book"/>
        </w:rPr>
        <w:t>pagingového</w:t>
      </w:r>
      <w:proofErr w:type="spellEnd"/>
      <w:r w:rsidRPr="003E34CB">
        <w:rPr>
          <w:rFonts w:ascii="Franklin Gothic Book" w:eastAsia="Calibri" w:hAnsi="Franklin Gothic Book"/>
        </w:rPr>
        <w:t xml:space="preserve"> systému elektrárne. Práce na doplnení signalizácie do riadiaceho systému a </w:t>
      </w:r>
      <w:proofErr w:type="spellStart"/>
      <w:r w:rsidRPr="003E34CB">
        <w:rPr>
          <w:rFonts w:ascii="Franklin Gothic Book" w:eastAsia="Calibri" w:hAnsi="Franklin Gothic Book"/>
        </w:rPr>
        <w:t>pagingového</w:t>
      </w:r>
      <w:proofErr w:type="spellEnd"/>
      <w:r w:rsidRPr="003E34CB">
        <w:rPr>
          <w:rFonts w:ascii="Franklin Gothic Book" w:eastAsia="Calibri" w:hAnsi="Franklin Gothic Book"/>
        </w:rPr>
        <w:t xml:space="preserve"> systému budú súčasťou rekonštrukcie. Rozvádzač DT1 je napájaný zo zaisteného napätia 230V AC s istením 20A z rozvádzača RS-72, v rámci rekonštrukcie bude vymenený aj tento istič. Existujúci dotykový panel </w:t>
      </w:r>
      <w:r w:rsidRPr="003E34CB">
        <w:rPr>
          <w:rFonts w:ascii="Franklin Gothic Book" w:eastAsia="Calibri" w:hAnsi="Franklin Gothic Book"/>
        </w:rPr>
        <w:lastRenderedPageBreak/>
        <w:t xml:space="preserve">systému </w:t>
      </w:r>
      <w:proofErr w:type="spellStart"/>
      <w:r w:rsidRPr="003E34CB">
        <w:rPr>
          <w:rFonts w:ascii="Franklin Gothic Book" w:eastAsia="Calibri" w:hAnsi="Franklin Gothic Book"/>
        </w:rPr>
        <w:t>ASVaV</w:t>
      </w:r>
      <w:proofErr w:type="spellEnd"/>
      <w:r w:rsidRPr="003E34CB">
        <w:rPr>
          <w:rFonts w:ascii="Franklin Gothic Book" w:eastAsia="Calibri" w:hAnsi="Franklin Gothic Book"/>
        </w:rPr>
        <w:t xml:space="preserve"> umiestnený na dverách rozvádzača DT1 bude demontovaný a otvor zaslepený vhodným krytom.</w:t>
      </w:r>
    </w:p>
    <w:p w14:paraId="4A8C3B94" w14:textId="77777777" w:rsidR="000D551D" w:rsidRPr="003E34CB" w:rsidRDefault="000D551D" w:rsidP="000D551D">
      <w:pPr>
        <w:spacing w:line="276" w:lineRule="auto"/>
        <w:ind w:left="1480"/>
        <w:contextualSpacing/>
        <w:jc w:val="both"/>
        <w:rPr>
          <w:rFonts w:ascii="Franklin Gothic Book" w:eastAsia="Arial Unicode MS" w:hAnsi="Franklin Gothic Book" w:cs="Arial"/>
          <w:color w:val="000000"/>
        </w:rPr>
      </w:pPr>
    </w:p>
    <w:p w14:paraId="00D680FB" w14:textId="77777777" w:rsidR="000D551D" w:rsidRPr="003E34CB" w:rsidRDefault="000D551D" w:rsidP="000D551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>Výmena a doplnenie komponentov stanice DT2:</w:t>
      </w:r>
    </w:p>
    <w:p w14:paraId="401EDA1A" w14:textId="77777777" w:rsidR="000D551D" w:rsidRPr="003E34CB" w:rsidRDefault="000D551D" w:rsidP="000D551D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 xml:space="preserve">Rozvádzač stanice DT2, umiestnený v injekčnej chodbe elektrárne, bude vymenený vrátane nových komponentov (istiace prvky, prepäť. ochrany, relé, vykurovacie teleso, termostat s vlhkomerom, svorkovnice, vodiče, modulárny riadiaci systém). Riadiaci systém bude zabezpečovať zber dát z jednotlivých snímačov a komunikáciu s riadiacim systémom v DT1. Riadiaci systém v DT2 bude mať možnosť </w:t>
      </w:r>
      <w:proofErr w:type="spellStart"/>
      <w:r w:rsidRPr="003E34CB">
        <w:rPr>
          <w:rFonts w:ascii="Franklin Gothic Book" w:eastAsia="Arial Unicode MS" w:hAnsi="Franklin Gothic Book" w:cs="Arial"/>
          <w:color w:val="000000"/>
        </w:rPr>
        <w:t>opt</w:t>
      </w:r>
      <w:proofErr w:type="spellEnd"/>
      <w:r w:rsidRPr="003E34CB">
        <w:rPr>
          <w:rFonts w:ascii="Franklin Gothic Book" w:eastAsia="Arial Unicode MS" w:hAnsi="Franklin Gothic Book" w:cs="Arial"/>
          <w:color w:val="000000"/>
        </w:rPr>
        <w:t>. komunikačného pripojenia,  resp. bude doplnený modul Optika/</w:t>
      </w:r>
      <w:proofErr w:type="spellStart"/>
      <w:r w:rsidRPr="003E34CB">
        <w:rPr>
          <w:rFonts w:ascii="Franklin Gothic Book" w:eastAsia="Arial Unicode MS" w:hAnsi="Franklin Gothic Book" w:cs="Arial"/>
          <w:color w:val="000000"/>
        </w:rPr>
        <w:t>metalika</w:t>
      </w:r>
      <w:proofErr w:type="spellEnd"/>
      <w:r w:rsidRPr="003E34CB">
        <w:rPr>
          <w:rFonts w:ascii="Franklin Gothic Book" w:eastAsia="Arial Unicode MS" w:hAnsi="Franklin Gothic Book" w:cs="Arial"/>
          <w:color w:val="000000"/>
        </w:rPr>
        <w:t xml:space="preserve"> Ethernet RJ45. Do rozvádzača DT2 bude novým káblom privedené zaistené striedavé napájacie napätie z rozvádzača ANL alebo podľa projektového riešenia jednosmerné napájacie napätie 110V z miestnosti usmerňovačov pre napájanie zdroja 24V. </w:t>
      </w:r>
      <w:r w:rsidRPr="003E34CB">
        <w:rPr>
          <w:rFonts w:ascii="Franklin Gothic Book" w:eastAsia="Calibri" w:hAnsi="Franklin Gothic Book"/>
        </w:rPr>
        <w:t>V rámci výmeny komponentov stanice DT2 sa neuvažuje s použitím akumulátorovej batérie.</w:t>
      </w:r>
    </w:p>
    <w:p w14:paraId="7AA1E4C5" w14:textId="77777777" w:rsidR="000D551D" w:rsidRPr="003E34CB" w:rsidRDefault="000D551D" w:rsidP="000D551D">
      <w:pPr>
        <w:spacing w:line="276" w:lineRule="auto"/>
        <w:ind w:left="2200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 xml:space="preserve">Zároveň ostanú do stanice DT2 zapojené húkačky HA1 až HA4 pre varovanie obsluhy. Stanica DT2 ostane napájaná aj z nezaisteného napätia 230 V AC existujúcim prívodom s istením 20A z rozvádzača RS21, </w:t>
      </w:r>
      <w:r w:rsidRPr="003E34CB">
        <w:rPr>
          <w:rFonts w:ascii="Franklin Gothic Book" w:eastAsia="Calibri" w:hAnsi="Franklin Gothic Book"/>
        </w:rPr>
        <w:t xml:space="preserve">v rámci rekonštrukcie bude vymenený aj tento istič. </w:t>
      </w:r>
      <w:r w:rsidRPr="003E34CB">
        <w:rPr>
          <w:rFonts w:ascii="Franklin Gothic Book" w:eastAsia="Arial Unicode MS" w:hAnsi="Franklin Gothic Book" w:cs="Arial"/>
          <w:color w:val="000000"/>
        </w:rPr>
        <w:t>Tento existujúci napájací kábel z rozvádzača RS21 ostane využitý na napájanie vykurovania, servisnej zásuvky a osvetlenia rozvádzača.</w:t>
      </w:r>
    </w:p>
    <w:p w14:paraId="2FD25041" w14:textId="77777777" w:rsidR="000D551D" w:rsidRPr="003E34CB" w:rsidRDefault="000D551D" w:rsidP="000D551D">
      <w:pPr>
        <w:spacing w:line="276" w:lineRule="auto"/>
        <w:ind w:left="2200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>Do riadiaceho systému v rozvádzači DT2 budú pripojené nasledovné existujúce snímače:</w:t>
      </w:r>
    </w:p>
    <w:p w14:paraId="325D9CAA" w14:textId="77777777" w:rsidR="000D551D" w:rsidRPr="003E34CB" w:rsidRDefault="000D551D" w:rsidP="000D551D">
      <w:pPr>
        <w:numPr>
          <w:ilvl w:val="2"/>
          <w:numId w:val="5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proofErr w:type="spellStart"/>
      <w:r w:rsidRPr="003E34CB">
        <w:rPr>
          <w:rFonts w:ascii="Franklin Gothic Book" w:eastAsia="Arial Unicode MS" w:hAnsi="Franklin Gothic Book" w:cs="Arial"/>
          <w:color w:val="000000"/>
        </w:rPr>
        <w:t>dilatomer</w:t>
      </w:r>
      <w:proofErr w:type="spellEnd"/>
      <w:r w:rsidRPr="003E34CB">
        <w:rPr>
          <w:rFonts w:ascii="Franklin Gothic Book" w:eastAsia="Arial Unicode MS" w:hAnsi="Franklin Gothic Book" w:cs="Arial"/>
          <w:color w:val="000000"/>
        </w:rPr>
        <w:t xml:space="preserve"> GIR1 pripojený cez prepojovaciu skrinku DT2.1,</w:t>
      </w:r>
    </w:p>
    <w:p w14:paraId="4C4FF16F" w14:textId="77777777" w:rsidR="000D551D" w:rsidRPr="003E34CB" w:rsidRDefault="000D551D" w:rsidP="000D551D">
      <w:pPr>
        <w:numPr>
          <w:ilvl w:val="2"/>
          <w:numId w:val="5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proofErr w:type="spellStart"/>
      <w:r w:rsidRPr="003E34CB">
        <w:rPr>
          <w:rFonts w:ascii="Franklin Gothic Book" w:eastAsia="Arial Unicode MS" w:hAnsi="Franklin Gothic Book" w:cs="Arial"/>
          <w:color w:val="000000"/>
        </w:rPr>
        <w:t>dilatomer</w:t>
      </w:r>
      <w:proofErr w:type="spellEnd"/>
      <w:r w:rsidRPr="003E34CB">
        <w:rPr>
          <w:rFonts w:ascii="Franklin Gothic Book" w:eastAsia="Arial Unicode MS" w:hAnsi="Franklin Gothic Book" w:cs="Arial"/>
          <w:color w:val="000000"/>
        </w:rPr>
        <w:t xml:space="preserve"> GIR2 pripojený cez prepojovaciu skrinku DT2.2, </w:t>
      </w:r>
    </w:p>
    <w:p w14:paraId="31EE1AB3" w14:textId="77777777" w:rsidR="000D551D" w:rsidRPr="003E34CB" w:rsidRDefault="000D551D" w:rsidP="000D551D">
      <w:pPr>
        <w:numPr>
          <w:ilvl w:val="2"/>
          <w:numId w:val="5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proofErr w:type="spellStart"/>
      <w:r w:rsidRPr="003E34CB">
        <w:rPr>
          <w:rFonts w:ascii="Franklin Gothic Book" w:eastAsia="Arial Unicode MS" w:hAnsi="Franklin Gothic Book" w:cs="Arial"/>
          <w:color w:val="000000"/>
        </w:rPr>
        <w:t>dilatomer</w:t>
      </w:r>
      <w:proofErr w:type="spellEnd"/>
      <w:r w:rsidRPr="003E34CB">
        <w:rPr>
          <w:rFonts w:ascii="Franklin Gothic Book" w:eastAsia="Arial Unicode MS" w:hAnsi="Franklin Gothic Book" w:cs="Arial"/>
          <w:color w:val="000000"/>
        </w:rPr>
        <w:t xml:space="preserve"> GIR3 pripojený cez prepojovaciu skrinku DT2.3, </w:t>
      </w:r>
    </w:p>
    <w:p w14:paraId="168303AC" w14:textId="77777777" w:rsidR="000D551D" w:rsidRPr="003E34CB" w:rsidRDefault="000D551D" w:rsidP="000D551D">
      <w:pPr>
        <w:numPr>
          <w:ilvl w:val="2"/>
          <w:numId w:val="5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proofErr w:type="spellStart"/>
      <w:r w:rsidRPr="003E34CB">
        <w:rPr>
          <w:rFonts w:ascii="Franklin Gothic Book" w:eastAsia="Arial Unicode MS" w:hAnsi="Franklin Gothic Book" w:cs="Arial"/>
          <w:color w:val="000000"/>
        </w:rPr>
        <w:t>náklonomer</w:t>
      </w:r>
      <w:proofErr w:type="spellEnd"/>
      <w:r w:rsidRPr="003E34CB">
        <w:rPr>
          <w:rFonts w:ascii="Franklin Gothic Book" w:eastAsia="Arial Unicode MS" w:hAnsi="Franklin Gothic Book" w:cs="Arial"/>
          <w:color w:val="000000"/>
        </w:rPr>
        <w:t xml:space="preserve"> GIR4 pripojený cez prepojovaciu skrinku DT2.4, </w:t>
      </w:r>
    </w:p>
    <w:p w14:paraId="3B308B44" w14:textId="77777777" w:rsidR="000D551D" w:rsidRPr="003E34CB" w:rsidRDefault="000D551D" w:rsidP="000D551D">
      <w:pPr>
        <w:numPr>
          <w:ilvl w:val="2"/>
          <w:numId w:val="5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proofErr w:type="spellStart"/>
      <w:r w:rsidRPr="003E34CB">
        <w:rPr>
          <w:rFonts w:ascii="Franklin Gothic Book" w:eastAsia="Arial Unicode MS" w:hAnsi="Franklin Gothic Book" w:cs="Arial"/>
          <w:color w:val="000000"/>
        </w:rPr>
        <w:t>náklonomer</w:t>
      </w:r>
      <w:proofErr w:type="spellEnd"/>
      <w:r w:rsidRPr="003E34CB">
        <w:rPr>
          <w:rFonts w:ascii="Franklin Gothic Book" w:eastAsia="Arial Unicode MS" w:hAnsi="Franklin Gothic Book" w:cs="Arial"/>
          <w:color w:val="000000"/>
        </w:rPr>
        <w:t xml:space="preserve"> GIR5 pripojený cez prepojovaciu skrinku DT2.5,</w:t>
      </w:r>
    </w:p>
    <w:p w14:paraId="505B88DE" w14:textId="77777777" w:rsidR="000D551D" w:rsidRPr="003E34CB" w:rsidRDefault="000D551D" w:rsidP="000D551D">
      <w:pPr>
        <w:numPr>
          <w:ilvl w:val="2"/>
          <w:numId w:val="5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 xml:space="preserve">snímač hladiny vody LI6 v </w:t>
      </w:r>
      <w:proofErr w:type="spellStart"/>
      <w:r w:rsidRPr="003E34CB">
        <w:rPr>
          <w:rFonts w:ascii="Franklin Gothic Book" w:eastAsia="Arial Unicode MS" w:hAnsi="Franklin Gothic Book" w:cs="Arial"/>
          <w:color w:val="000000"/>
        </w:rPr>
        <w:t>limnigrafe</w:t>
      </w:r>
      <w:proofErr w:type="spellEnd"/>
      <w:r w:rsidRPr="003E34CB">
        <w:rPr>
          <w:rFonts w:ascii="Franklin Gothic Book" w:eastAsia="Arial Unicode MS" w:hAnsi="Franklin Gothic Book" w:cs="Arial"/>
          <w:color w:val="000000"/>
        </w:rPr>
        <w:t xml:space="preserve"> pod hrádzou pripojený cez prepojovaciu skrinku DT2.6 a DT2.67,</w:t>
      </w:r>
    </w:p>
    <w:p w14:paraId="629E8C55" w14:textId="77777777" w:rsidR="000D551D" w:rsidRPr="003E34CB" w:rsidRDefault="000D551D" w:rsidP="000D551D">
      <w:pPr>
        <w:numPr>
          <w:ilvl w:val="2"/>
          <w:numId w:val="5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 xml:space="preserve">spínač limitnej hladiny vody LQ6 v </w:t>
      </w:r>
      <w:proofErr w:type="spellStart"/>
      <w:r w:rsidRPr="003E34CB">
        <w:rPr>
          <w:rFonts w:ascii="Franklin Gothic Book" w:eastAsia="Arial Unicode MS" w:hAnsi="Franklin Gothic Book" w:cs="Arial"/>
          <w:color w:val="000000"/>
        </w:rPr>
        <w:t>limnigrafe</w:t>
      </w:r>
      <w:proofErr w:type="spellEnd"/>
      <w:r w:rsidRPr="003E34CB">
        <w:rPr>
          <w:rFonts w:ascii="Franklin Gothic Book" w:eastAsia="Arial Unicode MS" w:hAnsi="Franklin Gothic Book" w:cs="Arial"/>
          <w:color w:val="000000"/>
        </w:rPr>
        <w:t xml:space="preserve"> pod hrádzou pripojený cez prepojovaciu skrinku DT2.6 a DT2.67 a</w:t>
      </w:r>
    </w:p>
    <w:p w14:paraId="777A70FE" w14:textId="77777777" w:rsidR="000D551D" w:rsidRPr="003E34CB" w:rsidRDefault="000D551D" w:rsidP="000D551D">
      <w:pPr>
        <w:numPr>
          <w:ilvl w:val="2"/>
          <w:numId w:val="5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>snímač hladiny vody LI1 v nádrži VD Žilina pripojený cez prepojovaciu skrinku DT2.7 a DT2.67.</w:t>
      </w:r>
    </w:p>
    <w:p w14:paraId="2F4DB17E" w14:textId="77777777" w:rsidR="000D551D" w:rsidRPr="003E34CB" w:rsidRDefault="000D551D" w:rsidP="000D551D">
      <w:pPr>
        <w:spacing w:line="276" w:lineRule="auto"/>
        <w:ind w:left="2920"/>
        <w:contextualSpacing/>
        <w:jc w:val="both"/>
        <w:rPr>
          <w:rFonts w:ascii="Franklin Gothic Book" w:eastAsia="Arial Unicode MS" w:hAnsi="Franklin Gothic Book" w:cs="Arial"/>
          <w:color w:val="000000"/>
        </w:rPr>
      </w:pPr>
    </w:p>
    <w:p w14:paraId="529EF3EE" w14:textId="77777777" w:rsidR="000D551D" w:rsidRPr="003E34CB" w:rsidRDefault="000D551D" w:rsidP="000D551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>Výmena a doplnenie komponentov stanice DT3:</w:t>
      </w:r>
    </w:p>
    <w:p w14:paraId="3700E467" w14:textId="77777777" w:rsidR="000D551D" w:rsidRPr="003E34CB" w:rsidRDefault="000D551D" w:rsidP="000D551D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bookmarkStart w:id="3" w:name="_Hlk138783606"/>
      <w:r w:rsidRPr="003E34CB">
        <w:rPr>
          <w:rFonts w:ascii="Franklin Gothic Book" w:eastAsia="Calibri" w:hAnsi="Franklin Gothic Book"/>
        </w:rPr>
        <w:t xml:space="preserve">Rozvádzač stanice </w:t>
      </w:r>
      <w:bookmarkEnd w:id="3"/>
      <w:r w:rsidRPr="003E34CB">
        <w:rPr>
          <w:rFonts w:ascii="Franklin Gothic Book" w:eastAsia="Calibri" w:hAnsi="Franklin Gothic Book"/>
        </w:rPr>
        <w:t xml:space="preserve">DT3, umiestnený v ochrannej a zabezpečovacej skrini 1,3 km od elektrárne pod pravostrannou hrádzou, </w:t>
      </w:r>
      <w:r w:rsidRPr="003E34CB">
        <w:rPr>
          <w:rFonts w:ascii="Franklin Gothic Book" w:eastAsia="Arial Unicode MS" w:hAnsi="Franklin Gothic Book" w:cs="Arial"/>
          <w:color w:val="000000"/>
        </w:rPr>
        <w:t>bude vymenený vrátane nových komponentov (istiace prvky, prepäť. ochrany, relé, vykurovacie teleso, termostat s vlhkomerom, napájací záložný zdroj s batériou, svorkovnice, vodiče, modulárny riadiaci systém). Zároveň bude zrekonštruovaná existujúca ochranná a zabezpečovacia skriňa rozvádzača DT3: obrúsenie od hrdze a nanesenie základového a vrchného polyuretánového náteru RAL7032. Riadiaci systém bude zabezpečovať zber dát z jednotlivých snímačov a komunikáciu s riadiacim systémom v DT1. Ak riadiaci systém nebude mať možnosť optického komunikačného pripojenia, bude doplnený prevodník Optika/</w:t>
      </w:r>
      <w:proofErr w:type="spellStart"/>
      <w:r w:rsidRPr="003E34CB">
        <w:rPr>
          <w:rFonts w:ascii="Franklin Gothic Book" w:eastAsia="Arial Unicode MS" w:hAnsi="Franklin Gothic Book" w:cs="Arial"/>
          <w:color w:val="000000"/>
        </w:rPr>
        <w:t>metalika</w:t>
      </w:r>
      <w:proofErr w:type="spellEnd"/>
      <w:r w:rsidRPr="003E34CB">
        <w:rPr>
          <w:rFonts w:ascii="Franklin Gothic Book" w:eastAsia="Arial Unicode MS" w:hAnsi="Franklin Gothic Book" w:cs="Arial"/>
          <w:color w:val="000000"/>
        </w:rPr>
        <w:t xml:space="preserve"> Ethernet RJ45.</w:t>
      </w:r>
    </w:p>
    <w:p w14:paraId="38470F52" w14:textId="77777777" w:rsidR="000D551D" w:rsidRPr="003E34CB" w:rsidRDefault="000D551D" w:rsidP="000D551D">
      <w:pPr>
        <w:ind w:left="2200"/>
        <w:contextualSpacing/>
        <w:jc w:val="both"/>
        <w:rPr>
          <w:rFonts w:ascii="Franklin Gothic Book" w:eastAsia="Calibri" w:hAnsi="Franklin Gothic Book"/>
        </w:rPr>
      </w:pPr>
      <w:r w:rsidRPr="003E34CB">
        <w:rPr>
          <w:rFonts w:ascii="Franklin Gothic Book" w:eastAsia="Calibri" w:hAnsi="Franklin Gothic Book"/>
        </w:rPr>
        <w:t xml:space="preserve">Stanica DT3 bude napájaná z nezaisteného napätia 230 V AC existujúcim prívodom s istením 16A z rozvádzača DT2. </w:t>
      </w:r>
    </w:p>
    <w:p w14:paraId="192396B5" w14:textId="77777777" w:rsidR="000D551D" w:rsidRPr="003E34CB" w:rsidRDefault="000D551D" w:rsidP="000D551D">
      <w:pPr>
        <w:ind w:left="2200"/>
        <w:contextualSpacing/>
        <w:jc w:val="both"/>
        <w:rPr>
          <w:rFonts w:ascii="Franklin Gothic Book" w:eastAsia="Calibri" w:hAnsi="Franklin Gothic Book"/>
        </w:rPr>
      </w:pPr>
      <w:r w:rsidRPr="003E34CB">
        <w:rPr>
          <w:rFonts w:ascii="Franklin Gothic Book" w:eastAsia="Calibri" w:hAnsi="Franklin Gothic Book"/>
        </w:rPr>
        <w:t>Do riadiaceho systému v rozvádzači DT3 budú pripojené nasledovné existujúce snímače:</w:t>
      </w:r>
    </w:p>
    <w:p w14:paraId="05595009" w14:textId="77777777" w:rsidR="000D551D" w:rsidRPr="003E34CB" w:rsidRDefault="000D551D" w:rsidP="000D551D">
      <w:pPr>
        <w:numPr>
          <w:ilvl w:val="2"/>
          <w:numId w:val="6"/>
        </w:numPr>
        <w:contextualSpacing/>
        <w:jc w:val="both"/>
        <w:rPr>
          <w:rFonts w:ascii="Franklin Gothic Book" w:eastAsia="Calibri" w:hAnsi="Franklin Gothic Book"/>
        </w:rPr>
      </w:pPr>
      <w:r w:rsidRPr="003E34CB">
        <w:rPr>
          <w:rFonts w:ascii="Franklin Gothic Book" w:eastAsia="Calibri" w:hAnsi="Franklin Gothic Book"/>
        </w:rPr>
        <w:t>snímač hladiny vody LI27 v sonde PS26 pripojený cez prepojovaciu skrinku DT3.1,</w:t>
      </w:r>
    </w:p>
    <w:p w14:paraId="4E60182D" w14:textId="77777777" w:rsidR="000D551D" w:rsidRPr="003E34CB" w:rsidRDefault="000D551D" w:rsidP="000D551D">
      <w:pPr>
        <w:numPr>
          <w:ilvl w:val="2"/>
          <w:numId w:val="6"/>
        </w:numPr>
        <w:contextualSpacing/>
        <w:jc w:val="both"/>
        <w:rPr>
          <w:rFonts w:ascii="Franklin Gothic Book" w:eastAsia="Calibri" w:hAnsi="Franklin Gothic Book"/>
        </w:rPr>
      </w:pPr>
      <w:r w:rsidRPr="003E34CB">
        <w:rPr>
          <w:rFonts w:ascii="Franklin Gothic Book" w:eastAsia="Calibri" w:hAnsi="Franklin Gothic Book"/>
        </w:rPr>
        <w:t>snímač hladiny vody LI26 v sonde PS26 pripojený cez prepojovaciu skrinku DT3.2,</w:t>
      </w:r>
    </w:p>
    <w:p w14:paraId="578C44F2" w14:textId="77777777" w:rsidR="000D551D" w:rsidRPr="003E34CB" w:rsidRDefault="000D551D" w:rsidP="000D551D">
      <w:pPr>
        <w:numPr>
          <w:ilvl w:val="2"/>
          <w:numId w:val="7"/>
        </w:numPr>
        <w:contextualSpacing/>
        <w:jc w:val="both"/>
        <w:rPr>
          <w:rFonts w:ascii="Franklin Gothic Book" w:eastAsia="Calibri" w:hAnsi="Franklin Gothic Book"/>
        </w:rPr>
      </w:pPr>
      <w:r w:rsidRPr="003E34CB">
        <w:rPr>
          <w:rFonts w:ascii="Franklin Gothic Book" w:eastAsia="Calibri" w:hAnsi="Franklin Gothic Book"/>
        </w:rPr>
        <w:t>snímač hladiny vody LI28 v sonde PS28 pripojený cez prepojovaciu skrinku DT3.3 a</w:t>
      </w:r>
    </w:p>
    <w:p w14:paraId="3B3DE682" w14:textId="77777777" w:rsidR="000D551D" w:rsidRDefault="000D551D" w:rsidP="000D551D">
      <w:pPr>
        <w:numPr>
          <w:ilvl w:val="2"/>
          <w:numId w:val="7"/>
        </w:numPr>
        <w:contextualSpacing/>
        <w:jc w:val="both"/>
        <w:rPr>
          <w:rFonts w:ascii="Franklin Gothic Book" w:eastAsia="Calibri" w:hAnsi="Franklin Gothic Book"/>
        </w:rPr>
      </w:pPr>
      <w:r w:rsidRPr="003E34CB">
        <w:rPr>
          <w:rFonts w:ascii="Franklin Gothic Book" w:eastAsia="Calibri" w:hAnsi="Franklin Gothic Book"/>
        </w:rPr>
        <w:t>spínač limitnej hladiny vody LQ28 v sonde PS28 pripojený cez prepojovaciu skrinku DT3.3.</w:t>
      </w:r>
    </w:p>
    <w:p w14:paraId="0A67B512" w14:textId="77777777" w:rsidR="003E34CB" w:rsidRPr="003E34CB" w:rsidRDefault="003E34CB" w:rsidP="003E34CB">
      <w:pPr>
        <w:ind w:left="2920"/>
        <w:contextualSpacing/>
        <w:jc w:val="both"/>
        <w:rPr>
          <w:rFonts w:ascii="Franklin Gothic Book" w:eastAsia="Calibri" w:hAnsi="Franklin Gothic Book"/>
        </w:rPr>
      </w:pPr>
    </w:p>
    <w:p w14:paraId="50C0E6F6" w14:textId="77777777" w:rsidR="000D551D" w:rsidRPr="003E34CB" w:rsidRDefault="000D551D" w:rsidP="000D551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>Výmena a doplnenie komponentov stanice DT4:</w:t>
      </w:r>
    </w:p>
    <w:p w14:paraId="13694E20" w14:textId="77777777" w:rsidR="000D551D" w:rsidRPr="003E34CB" w:rsidRDefault="000D551D" w:rsidP="000D551D">
      <w:pPr>
        <w:numPr>
          <w:ilvl w:val="2"/>
          <w:numId w:val="8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>Rozvádzač stanice DT4, umiestnený v ochrannej a zabezpečovacej skrini 3,5 km od elektrárne pod pravostrannou hrádzou,</w:t>
      </w:r>
      <w:r w:rsidRPr="003E34CB">
        <w:rPr>
          <w:rFonts w:ascii="Franklin Gothic Book" w:hAnsi="Franklin Gothic Book"/>
        </w:rPr>
        <w:t xml:space="preserve"> </w:t>
      </w:r>
      <w:r w:rsidRPr="003E34CB">
        <w:rPr>
          <w:rFonts w:ascii="Franklin Gothic Book" w:eastAsia="Arial Unicode MS" w:hAnsi="Franklin Gothic Book" w:cs="Arial"/>
          <w:color w:val="000000"/>
        </w:rPr>
        <w:t xml:space="preserve">bude vymenený vrátane nových komponentov (istiace prvky, prepäť. ochrany, relé, vykurovacie teleso, termostat s vlhkomerom, napájací záložný zdroj s batériou, svorkovnice, vodiče, modulárny riadiaci systém). Zároveň bude zrekonštruovaná existujúca ochranná a zabezpečovacia skriňa rozvádzača DT4: obrúsenie od hrdze a nanesenie základového a vrchného polyuretánového náteru RAL7032. Riadiaci systém bude zabezpečovať zber dát z jednotlivých snímačov a komunikáciu s riadiacim systémom v DT1. Rozvádzač DT3 bude napájaný z nezaisteného napätia 230 V AC existujúcim prívodom s istením 16A z rozvádzača RM. </w:t>
      </w:r>
    </w:p>
    <w:p w14:paraId="49E6E489" w14:textId="77777777" w:rsidR="000D551D" w:rsidRPr="003E34CB" w:rsidRDefault="000D551D" w:rsidP="000D551D">
      <w:pPr>
        <w:spacing w:line="276" w:lineRule="auto"/>
        <w:ind w:left="2160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>Do riadiaceho systému v rozvádzači DT4 budú pripojené nasledovné existujúce snímače:</w:t>
      </w:r>
    </w:p>
    <w:p w14:paraId="39DA3D7A" w14:textId="77777777" w:rsidR="000D551D" w:rsidRPr="003E34CB" w:rsidRDefault="000D551D" w:rsidP="000D551D">
      <w:pPr>
        <w:numPr>
          <w:ilvl w:val="2"/>
          <w:numId w:val="8"/>
        </w:numPr>
        <w:spacing w:after="0" w:line="276" w:lineRule="auto"/>
        <w:ind w:left="2552" w:hanging="284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>snímač hladiny vody LIM v sonde Mojš pripojený cez prepojovaciu skrinku DT4.1,</w:t>
      </w:r>
    </w:p>
    <w:p w14:paraId="22023EE1" w14:textId="60252020" w:rsidR="000D551D" w:rsidRDefault="000D551D" w:rsidP="000D551D">
      <w:pPr>
        <w:numPr>
          <w:ilvl w:val="2"/>
          <w:numId w:val="8"/>
        </w:numPr>
        <w:spacing w:after="0" w:line="276" w:lineRule="auto"/>
        <w:ind w:left="2552" w:hanging="284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>spínač limitnej hladiny vody LQM v sonde Mojš pripojený cez prepojovaciu skrinku DT4.1.</w:t>
      </w:r>
    </w:p>
    <w:p w14:paraId="557E06E3" w14:textId="77777777" w:rsidR="003E34CB" w:rsidRPr="003E34CB" w:rsidRDefault="003E34CB" w:rsidP="003E34CB">
      <w:pPr>
        <w:spacing w:after="0" w:line="276" w:lineRule="auto"/>
        <w:ind w:left="2552"/>
        <w:contextualSpacing/>
        <w:jc w:val="both"/>
        <w:rPr>
          <w:rFonts w:ascii="Franklin Gothic Book" w:eastAsia="Arial Unicode MS" w:hAnsi="Franklin Gothic Book" w:cs="Arial"/>
          <w:color w:val="000000"/>
        </w:rPr>
      </w:pPr>
    </w:p>
    <w:p w14:paraId="4B330CF0" w14:textId="77777777" w:rsidR="000D551D" w:rsidRPr="003E34CB" w:rsidRDefault="000D551D" w:rsidP="000D551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 xml:space="preserve">Ďalšie požiadavky na </w:t>
      </w:r>
      <w:r w:rsidRPr="003E34CB">
        <w:rPr>
          <w:rFonts w:ascii="Franklin Gothic Book" w:eastAsia="Lucida Sans Unicode" w:hAnsi="Franklin Gothic Book" w:cs="Arial"/>
          <w:bCs/>
          <w:kern w:val="3"/>
        </w:rPr>
        <w:t>obmenu technológie staníc DT1 – DT4</w:t>
      </w:r>
      <w:r w:rsidRPr="003E34CB">
        <w:rPr>
          <w:rFonts w:ascii="Franklin Gothic Book" w:eastAsia="Arial Unicode MS" w:hAnsi="Franklin Gothic Book" w:cs="Arial"/>
          <w:color w:val="000000"/>
        </w:rPr>
        <w:t>:</w:t>
      </w:r>
    </w:p>
    <w:p w14:paraId="00842CCE" w14:textId="77777777" w:rsidR="000D551D" w:rsidRPr="003E34CB" w:rsidRDefault="000D551D" w:rsidP="000D551D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 xml:space="preserve">Rozvádzače DT2 – DT4 budú skriňové v antikorovom vyhotovení uzatváracie s prívodmi a vývodmi zdola, IP 66/20, RAL7032, s  rozmermi minimálne podľa pôvodných rozvádzačov. Súčasťou dodávky bude sprievodná technická dokumentácia (STD) obsahujúca vyhlásenia o zhode použitých komponentov, kusovú skúšku, časť PD týkajúcej sa daného rozvádzača a legendu ističov. Všetky konce vodičov budú ukončené návlačkami, s označením smerovania. Všetky prístroje budú označené na prístroji aj v rozvádzači. </w:t>
      </w:r>
    </w:p>
    <w:p w14:paraId="69B7979A" w14:textId="77777777" w:rsidR="000D551D" w:rsidRPr="003E34CB" w:rsidRDefault="000D551D" w:rsidP="000D551D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>Všetka kabeláž (aj pôvodná vrátane káblov pre existujúce snímače) bude na oboch koncoch označená podľa požiadaviek v bode 17.9, písmena e).</w:t>
      </w:r>
    </w:p>
    <w:p w14:paraId="433FD4B3" w14:textId="77777777" w:rsidR="000D551D" w:rsidRPr="003E34CB" w:rsidRDefault="000D551D" w:rsidP="000D551D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>Pri výpadku elektrickej energie bude v meracích staniciach, ktoré nebudú napájané zo zabezpečeného zdroja elektrárne zabezpečená prevádzka náhradnými zdrojmi v rozvádzačoch na dobu min. 72 hodín.</w:t>
      </w:r>
    </w:p>
    <w:p w14:paraId="02CFAF99" w14:textId="77777777" w:rsidR="000D551D" w:rsidRPr="003E34CB" w:rsidRDefault="000D551D" w:rsidP="000D551D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 xml:space="preserve">Riadiace systémy budú modulárne priemyselné kontroléri spĺňajúce požiadavky STN EN 61131-2, s možnosťou komunikovať </w:t>
      </w:r>
      <w:bookmarkStart w:id="4" w:name="_Hlk152925733"/>
      <w:r w:rsidRPr="003E34CB">
        <w:rPr>
          <w:rFonts w:ascii="Franklin Gothic Book" w:eastAsia="Arial Unicode MS" w:hAnsi="Franklin Gothic Book" w:cs="Arial"/>
          <w:color w:val="000000"/>
        </w:rPr>
        <w:t>ethernetom, protokolom IEC 60870-5-104</w:t>
      </w:r>
      <w:bookmarkEnd w:id="4"/>
      <w:r w:rsidRPr="003E34CB">
        <w:rPr>
          <w:rFonts w:ascii="Franklin Gothic Book" w:eastAsia="Arial Unicode MS" w:hAnsi="Franklin Gothic Book" w:cs="Arial"/>
          <w:color w:val="000000"/>
        </w:rPr>
        <w:t>, s krytím min. IP20  a možnosťou aplikácie do prostredia s teplotou od -30 do +40°C.</w:t>
      </w:r>
    </w:p>
    <w:p w14:paraId="74902884" w14:textId="77777777" w:rsidR="000D551D" w:rsidRPr="003E34CB" w:rsidRDefault="000D551D" w:rsidP="000D551D">
      <w:pPr>
        <w:spacing w:line="276" w:lineRule="auto"/>
        <w:ind w:left="2200"/>
        <w:contextualSpacing/>
        <w:jc w:val="both"/>
        <w:rPr>
          <w:rFonts w:ascii="Franklin Gothic Book" w:eastAsia="Arial Unicode MS" w:hAnsi="Franklin Gothic Book" w:cs="Arial"/>
          <w:color w:val="000000"/>
        </w:rPr>
      </w:pPr>
    </w:p>
    <w:p w14:paraId="596F490A" w14:textId="77777777" w:rsidR="000D551D" w:rsidRPr="003E34CB" w:rsidRDefault="000D551D" w:rsidP="000D551D">
      <w:pPr>
        <w:numPr>
          <w:ilvl w:val="1"/>
          <w:numId w:val="1"/>
        </w:numPr>
        <w:spacing w:after="120" w:line="276" w:lineRule="auto"/>
        <w:ind w:left="993" w:hanging="567"/>
        <w:contextualSpacing/>
        <w:jc w:val="both"/>
        <w:rPr>
          <w:rFonts w:ascii="Franklin Gothic Book" w:eastAsia="Lucida Sans Unicode" w:hAnsi="Franklin Gothic Book" w:cs="Arial"/>
          <w:b/>
          <w:kern w:val="3"/>
        </w:rPr>
      </w:pPr>
      <w:bookmarkStart w:id="5" w:name="_Hlk138781672"/>
      <w:r w:rsidRPr="003E34CB">
        <w:rPr>
          <w:rFonts w:ascii="Franklin Gothic Book" w:eastAsia="Lucida Sans Unicode" w:hAnsi="Franklin Gothic Book" w:cs="Arial"/>
          <w:b/>
          <w:kern w:val="3"/>
        </w:rPr>
        <w:t>Výmena a doplnenie hardvéru centrálneho pultu varovania a vyrozumenia (CPV):</w:t>
      </w:r>
    </w:p>
    <w:bookmarkEnd w:id="5"/>
    <w:p w14:paraId="467AE14E" w14:textId="77777777" w:rsidR="00A041B1" w:rsidRPr="003E34CB" w:rsidRDefault="00A041B1" w:rsidP="00A041B1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Výmena dvoch riadiacich priemyselných počítačov s príslušenstvom a operačným systémom s podporou minimálne 10 rokov od uvedenia do prevádzky, ktoré budú v prevádzke nonstop.</w:t>
      </w:r>
    </w:p>
    <w:p w14:paraId="73225795" w14:textId="77777777" w:rsidR="00A041B1" w:rsidRPr="003E34CB" w:rsidRDefault="00A041B1" w:rsidP="00A041B1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Min. požiadavky na riadiace 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počitače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: 8GB RAM, 512 GB SSD pre operačný systém a softvérové aplikácie + 2TB HDD pre databázu, 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pocesor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: 4 jadrá 8 vlákien, odolná konštrukcia, vyhotovenie 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workstation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>.</w:t>
      </w:r>
    </w:p>
    <w:p w14:paraId="0786DEB3" w14:textId="77777777" w:rsidR="00A041B1" w:rsidRPr="003E34CB" w:rsidRDefault="00A041B1" w:rsidP="00A041B1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Zariadenia 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ASVaV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 budú pracovať na samostatnej 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ethernetovej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 sieti oddelenej od TWAN elektrárne. Nové počítače CPV zároveň budú pripojené k internetu (pripojenie je k dispozícii v rámci technologickej dozorne) pre možnosť vzdialeného 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supportu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 systému 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ASVaV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>.</w:t>
      </w:r>
    </w:p>
    <w:p w14:paraId="5C1A3E56" w14:textId="77777777" w:rsidR="00A041B1" w:rsidRPr="003E34CB" w:rsidRDefault="00A041B1" w:rsidP="00A041B1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Doplnenie IT vybavenia (switchov) novej samostatnej 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ethernetovej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 siete systému 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ASVaV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>.</w:t>
      </w:r>
    </w:p>
    <w:p w14:paraId="75D643C1" w14:textId="77777777" w:rsidR="00A041B1" w:rsidRPr="003E34CB" w:rsidRDefault="00A041B1" w:rsidP="00A041B1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Doplnenie dvoch externých GSM komunikátorov pre automatizované telefonovanie a odosielanie SMS správ preddefinovaným príjemcom.</w:t>
      </w:r>
    </w:p>
    <w:p w14:paraId="4BEF8CA9" w14:textId="732E43F3" w:rsidR="000D551D" w:rsidRPr="003E34CB" w:rsidRDefault="00A041B1" w:rsidP="00A041B1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Napájanie PC a IT zariadení CPV bude zo zaisteného napätia 230 VAC z miestnosti UPS.</w:t>
      </w:r>
    </w:p>
    <w:p w14:paraId="3FF41C91" w14:textId="77777777" w:rsidR="000D551D" w:rsidRPr="003E34CB" w:rsidRDefault="000D551D" w:rsidP="000D551D">
      <w:pPr>
        <w:spacing w:after="120" w:line="276" w:lineRule="auto"/>
        <w:ind w:left="1480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</w:p>
    <w:p w14:paraId="12F8B31B" w14:textId="0389E4E6" w:rsidR="000D551D" w:rsidRPr="003E34CB" w:rsidRDefault="000D551D" w:rsidP="000D551D">
      <w:pPr>
        <w:numPr>
          <w:ilvl w:val="1"/>
          <w:numId w:val="1"/>
        </w:numPr>
        <w:spacing w:after="120" w:line="276" w:lineRule="auto"/>
        <w:ind w:left="993" w:hanging="567"/>
        <w:contextualSpacing/>
        <w:jc w:val="both"/>
        <w:rPr>
          <w:rFonts w:ascii="Franklin Gothic Book" w:eastAsia="Lucida Sans Unicode" w:hAnsi="Franklin Gothic Book" w:cs="Arial"/>
          <w:b/>
          <w:kern w:val="3"/>
        </w:rPr>
      </w:pPr>
      <w:r w:rsidRPr="003E34CB">
        <w:rPr>
          <w:rFonts w:ascii="Franklin Gothic Book" w:eastAsia="Lucida Sans Unicode" w:hAnsi="Franklin Gothic Book" w:cs="Arial"/>
          <w:b/>
          <w:kern w:val="3"/>
        </w:rPr>
        <w:t>Výmena softvérovej aplikácie pre varovanie a</w:t>
      </w:r>
      <w:r w:rsidR="00A041B1" w:rsidRPr="003E34CB">
        <w:rPr>
          <w:rFonts w:ascii="Franklin Gothic Book" w:eastAsia="Lucida Sans Unicode" w:hAnsi="Franklin Gothic Book" w:cs="Arial"/>
          <w:b/>
          <w:kern w:val="3"/>
        </w:rPr>
        <w:t> </w:t>
      </w:r>
      <w:r w:rsidRPr="003E34CB">
        <w:rPr>
          <w:rFonts w:ascii="Franklin Gothic Book" w:eastAsia="Lucida Sans Unicode" w:hAnsi="Franklin Gothic Book" w:cs="Arial"/>
          <w:b/>
          <w:kern w:val="3"/>
        </w:rPr>
        <w:t>vyrozumenie</w:t>
      </w:r>
    </w:p>
    <w:p w14:paraId="1E2D0F89" w14:textId="77777777" w:rsidR="00A041B1" w:rsidRPr="003E34CB" w:rsidRDefault="00A041B1" w:rsidP="00A041B1">
      <w:pPr>
        <w:pStyle w:val="Odsekzoznamu"/>
        <w:numPr>
          <w:ilvl w:val="0"/>
          <w:numId w:val="2"/>
        </w:numPr>
        <w:spacing w:after="120" w:line="276" w:lineRule="auto"/>
        <w:jc w:val="both"/>
        <w:rPr>
          <w:rFonts w:ascii="Franklin Gothic Book" w:eastAsia="Lucida Sans Unicode" w:hAnsi="Franklin Gothic Book" w:cs="Arial"/>
          <w:kern w:val="3"/>
        </w:rPr>
      </w:pPr>
      <w:r w:rsidRPr="003E34CB">
        <w:rPr>
          <w:rFonts w:ascii="Franklin Gothic Book" w:eastAsia="Lucida Sans Unicode" w:hAnsi="Franklin Gothic Book" w:cs="Arial"/>
          <w:kern w:val="3"/>
        </w:rPr>
        <w:t xml:space="preserve">Uvedenú časť realizácie si objednávateľ objedná vykonať u výhradného dodávateľ SW pre vyrozumenie </w:t>
      </w:r>
      <w:proofErr w:type="spellStart"/>
      <w:r w:rsidRPr="003E34CB">
        <w:rPr>
          <w:rFonts w:ascii="Franklin Gothic Book" w:eastAsia="Lucida Sans Unicode" w:hAnsi="Franklin Gothic Book" w:cs="Arial"/>
          <w:kern w:val="3"/>
        </w:rPr>
        <w:t>Vectra</w:t>
      </w:r>
      <w:proofErr w:type="spellEnd"/>
      <w:r w:rsidRPr="003E34CB">
        <w:rPr>
          <w:rFonts w:ascii="Franklin Gothic Book" w:eastAsia="Lucida Sans Unicode" w:hAnsi="Franklin Gothic Book" w:cs="Arial"/>
          <w:kern w:val="3"/>
        </w:rPr>
        <w:t xml:space="preserve"> a elektronické sirény Pavián. </w:t>
      </w:r>
    </w:p>
    <w:p w14:paraId="09319AA6" w14:textId="6A7488E8" w:rsidR="00A041B1" w:rsidRPr="003E34CB" w:rsidRDefault="00A041B1" w:rsidP="00A041B1">
      <w:pPr>
        <w:pStyle w:val="Odsekzoznamu"/>
        <w:numPr>
          <w:ilvl w:val="0"/>
          <w:numId w:val="2"/>
        </w:numPr>
        <w:spacing w:after="120" w:line="276" w:lineRule="auto"/>
        <w:jc w:val="both"/>
        <w:rPr>
          <w:rFonts w:ascii="Franklin Gothic Book" w:eastAsia="Lucida Sans Unicode" w:hAnsi="Franklin Gothic Book" w:cs="Arial"/>
          <w:kern w:val="3"/>
        </w:rPr>
      </w:pPr>
      <w:r w:rsidRPr="003E34CB">
        <w:rPr>
          <w:rFonts w:ascii="Franklin Gothic Book" w:eastAsia="Lucida Sans Unicode" w:hAnsi="Franklin Gothic Book" w:cs="Arial"/>
          <w:kern w:val="3"/>
        </w:rPr>
        <w:t xml:space="preserve">Zhotoviteľ sa zaväzuje poskytnúť súčinnosť dodávateľovi SW pre systém </w:t>
      </w:r>
      <w:proofErr w:type="spellStart"/>
      <w:r w:rsidRPr="003E34CB">
        <w:rPr>
          <w:rFonts w:ascii="Franklin Gothic Book" w:eastAsia="Lucida Sans Unicode" w:hAnsi="Franklin Gothic Book" w:cs="Arial"/>
          <w:kern w:val="3"/>
        </w:rPr>
        <w:t>Vectra</w:t>
      </w:r>
      <w:proofErr w:type="spellEnd"/>
      <w:r w:rsidRPr="003E34CB">
        <w:rPr>
          <w:rFonts w:ascii="Franklin Gothic Book" w:eastAsia="Lucida Sans Unicode" w:hAnsi="Franklin Gothic Book" w:cs="Arial"/>
          <w:kern w:val="3"/>
        </w:rPr>
        <w:t xml:space="preserve"> a elektronické sirény. Súčinnosti zhotoviteľa časti monitoringu, ktoré poskytne dodávateľovi SW pre systém </w:t>
      </w:r>
      <w:proofErr w:type="spellStart"/>
      <w:r w:rsidRPr="003E34CB">
        <w:rPr>
          <w:rFonts w:ascii="Franklin Gothic Book" w:eastAsia="Lucida Sans Unicode" w:hAnsi="Franklin Gothic Book" w:cs="Arial"/>
          <w:kern w:val="3"/>
        </w:rPr>
        <w:t>Vectra</w:t>
      </w:r>
      <w:proofErr w:type="spellEnd"/>
      <w:r w:rsidRPr="003E34CB">
        <w:rPr>
          <w:rFonts w:ascii="Franklin Gothic Book" w:eastAsia="Lucida Sans Unicode" w:hAnsi="Franklin Gothic Book" w:cs="Arial"/>
          <w:kern w:val="3"/>
        </w:rPr>
        <w:t xml:space="preserve"> a </w:t>
      </w:r>
      <w:proofErr w:type="spellStart"/>
      <w:r w:rsidRPr="003E34CB">
        <w:rPr>
          <w:rFonts w:ascii="Franklin Gothic Book" w:eastAsia="Lucida Sans Unicode" w:hAnsi="Franklin Gothic Book" w:cs="Arial"/>
          <w:kern w:val="3"/>
        </w:rPr>
        <w:t>elektonické</w:t>
      </w:r>
      <w:proofErr w:type="spellEnd"/>
      <w:r w:rsidRPr="003E34CB">
        <w:rPr>
          <w:rFonts w:ascii="Franklin Gothic Book" w:eastAsia="Lucida Sans Unicode" w:hAnsi="Franklin Gothic Book" w:cs="Arial"/>
          <w:kern w:val="3"/>
        </w:rPr>
        <w:t xml:space="preserve"> sirény budú:</w:t>
      </w:r>
    </w:p>
    <w:p w14:paraId="4F067C30" w14:textId="77777777" w:rsidR="00A041B1" w:rsidRPr="003E34CB" w:rsidRDefault="00A041B1" w:rsidP="00A041B1">
      <w:pPr>
        <w:pStyle w:val="Odsekzoznamu"/>
        <w:numPr>
          <w:ilvl w:val="0"/>
          <w:numId w:val="2"/>
        </w:numPr>
        <w:spacing w:after="0" w:line="240" w:lineRule="auto"/>
        <w:ind w:firstLine="80"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kern w:val="3"/>
        </w:rPr>
        <w:t xml:space="preserve">Umožniť nainštalovať SW </w:t>
      </w:r>
      <w:proofErr w:type="spellStart"/>
      <w:r w:rsidRPr="003E34CB">
        <w:rPr>
          <w:rFonts w:ascii="Franklin Gothic Book" w:eastAsia="Lucida Sans Unicode" w:hAnsi="Franklin Gothic Book" w:cs="Arial"/>
          <w:kern w:val="3"/>
        </w:rPr>
        <w:t>Vectra</w:t>
      </w:r>
      <w:proofErr w:type="spellEnd"/>
      <w:r w:rsidRPr="003E34CB">
        <w:rPr>
          <w:rFonts w:ascii="Franklin Gothic Book" w:eastAsia="Lucida Sans Unicode" w:hAnsi="Franklin Gothic Book" w:cs="Arial"/>
          <w:kern w:val="3"/>
        </w:rPr>
        <w:t xml:space="preserve"> do nového PC, </w:t>
      </w:r>
    </w:p>
    <w:p w14:paraId="46D72BE2" w14:textId="77777777" w:rsidR="00A041B1" w:rsidRPr="003E34CB" w:rsidRDefault="00A041B1" w:rsidP="003E34CB">
      <w:pPr>
        <w:pStyle w:val="Odsekzoznamu"/>
        <w:numPr>
          <w:ilvl w:val="0"/>
          <w:numId w:val="2"/>
        </w:numPr>
        <w:spacing w:after="120" w:line="276" w:lineRule="auto"/>
        <w:ind w:left="2127" w:hanging="567"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kern w:val="3"/>
        </w:rPr>
        <w:t xml:space="preserve">Poskytnúť všetky potrebné údaje a databázu zo systému monitoring pre SW </w:t>
      </w:r>
      <w:proofErr w:type="spellStart"/>
      <w:r w:rsidRPr="003E34CB">
        <w:rPr>
          <w:rFonts w:ascii="Franklin Gothic Book" w:eastAsia="Lucida Sans Unicode" w:hAnsi="Franklin Gothic Book" w:cs="Arial"/>
          <w:kern w:val="3"/>
        </w:rPr>
        <w:t>Vectra</w:t>
      </w:r>
      <w:proofErr w:type="spellEnd"/>
      <w:r w:rsidRPr="003E34CB">
        <w:rPr>
          <w:rFonts w:ascii="Franklin Gothic Book" w:eastAsia="Lucida Sans Unicode" w:hAnsi="Franklin Gothic Book" w:cs="Arial"/>
          <w:kern w:val="3"/>
        </w:rPr>
        <w:t xml:space="preserve"> </w:t>
      </w:r>
    </w:p>
    <w:p w14:paraId="47BB4CE6" w14:textId="77777777" w:rsidR="00A041B1" w:rsidRPr="003E34CB" w:rsidRDefault="00A041B1" w:rsidP="003E34CB">
      <w:pPr>
        <w:pStyle w:val="Odsekzoznamu"/>
        <w:numPr>
          <w:ilvl w:val="0"/>
          <w:numId w:val="2"/>
        </w:numPr>
        <w:spacing w:after="120" w:line="276" w:lineRule="auto"/>
        <w:ind w:left="2127" w:hanging="567"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Zabezpečiť komunikačné prepojenie medzi SW 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Vectra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 a SW systému monitoringu </w:t>
      </w:r>
    </w:p>
    <w:p w14:paraId="7781FE8D" w14:textId="77777777" w:rsidR="00A041B1" w:rsidRPr="003E34CB" w:rsidRDefault="00A041B1" w:rsidP="00A041B1">
      <w:pPr>
        <w:pStyle w:val="Odsekzoznamu"/>
        <w:numPr>
          <w:ilvl w:val="0"/>
          <w:numId w:val="2"/>
        </w:numPr>
        <w:spacing w:after="120" w:line="276" w:lineRule="auto"/>
        <w:ind w:firstLine="80"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kern w:val="3"/>
        </w:rPr>
        <w:t xml:space="preserve">Vzájomne odskúšanie preberaných údajov potrebné pre systém SW </w:t>
      </w:r>
      <w:proofErr w:type="spellStart"/>
      <w:r w:rsidRPr="003E34CB">
        <w:rPr>
          <w:rFonts w:ascii="Franklin Gothic Book" w:eastAsia="Lucida Sans Unicode" w:hAnsi="Franklin Gothic Book" w:cs="Arial"/>
          <w:kern w:val="3"/>
        </w:rPr>
        <w:t>Vectra</w:t>
      </w:r>
      <w:proofErr w:type="spellEnd"/>
      <w:r w:rsidRPr="003E34CB">
        <w:rPr>
          <w:rFonts w:ascii="Franklin Gothic Book" w:eastAsia="Lucida Sans Unicode" w:hAnsi="Franklin Gothic Book" w:cs="Arial"/>
          <w:kern w:val="3"/>
        </w:rPr>
        <w:t>,</w:t>
      </w:r>
    </w:p>
    <w:p w14:paraId="510F4FBF" w14:textId="77777777" w:rsidR="00A041B1" w:rsidRPr="003E34CB" w:rsidRDefault="00A041B1" w:rsidP="00A041B1">
      <w:pPr>
        <w:pStyle w:val="Odsekzoznamu"/>
        <w:numPr>
          <w:ilvl w:val="0"/>
          <w:numId w:val="2"/>
        </w:numPr>
        <w:spacing w:after="120" w:line="276" w:lineRule="auto"/>
        <w:ind w:left="2127" w:hanging="567"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kern w:val="3"/>
        </w:rPr>
        <w:t xml:space="preserve">Spoločné vykonanie funkčných a testovacích skúšok </w:t>
      </w:r>
      <w:proofErr w:type="spellStart"/>
      <w:r w:rsidRPr="003E34CB">
        <w:rPr>
          <w:rFonts w:ascii="Franklin Gothic Book" w:eastAsia="Lucida Sans Unicode" w:hAnsi="Franklin Gothic Book" w:cs="Arial"/>
          <w:kern w:val="3"/>
        </w:rPr>
        <w:t>ASVaV</w:t>
      </w:r>
      <w:proofErr w:type="spellEnd"/>
      <w:r w:rsidRPr="003E34CB">
        <w:rPr>
          <w:rFonts w:ascii="Franklin Gothic Book" w:eastAsia="Lucida Sans Unicode" w:hAnsi="Franklin Gothic Book" w:cs="Arial"/>
          <w:kern w:val="3"/>
        </w:rPr>
        <w:t xml:space="preserve"> na časti monitoringu a vyrozumenia, </w:t>
      </w:r>
    </w:p>
    <w:p w14:paraId="54E5B171" w14:textId="382AF41E" w:rsidR="000D551D" w:rsidRPr="003E34CB" w:rsidRDefault="00A041B1" w:rsidP="00A041B1">
      <w:pPr>
        <w:pStyle w:val="Odsekzoznamu"/>
        <w:numPr>
          <w:ilvl w:val="0"/>
          <w:numId w:val="2"/>
        </w:numPr>
        <w:spacing w:after="120" w:line="276" w:lineRule="auto"/>
        <w:ind w:firstLine="80"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kern w:val="3"/>
        </w:rPr>
        <w:t xml:space="preserve">Činnosti pri sprevádzkovaní systému </w:t>
      </w:r>
      <w:proofErr w:type="spellStart"/>
      <w:r w:rsidRPr="003E34CB">
        <w:rPr>
          <w:rFonts w:ascii="Franklin Gothic Book" w:eastAsia="Lucida Sans Unicode" w:hAnsi="Franklin Gothic Book" w:cs="Arial"/>
          <w:kern w:val="3"/>
        </w:rPr>
        <w:t>ASvAV</w:t>
      </w:r>
      <w:proofErr w:type="spellEnd"/>
      <w:r w:rsidRPr="003E34CB">
        <w:rPr>
          <w:rFonts w:ascii="Franklin Gothic Book" w:eastAsia="Lucida Sans Unicode" w:hAnsi="Franklin Gothic Book" w:cs="Arial"/>
          <w:kern w:val="3"/>
        </w:rPr>
        <w:t xml:space="preserve"> VD Žilina.</w:t>
      </w:r>
    </w:p>
    <w:p w14:paraId="2C9013AC" w14:textId="77777777" w:rsidR="000D551D" w:rsidRPr="003E34CB" w:rsidRDefault="000D551D" w:rsidP="000D551D">
      <w:pPr>
        <w:spacing w:after="120" w:line="276" w:lineRule="auto"/>
        <w:ind w:left="1480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</w:p>
    <w:p w14:paraId="42E7FF7D" w14:textId="77777777" w:rsidR="000D551D" w:rsidRPr="003E34CB" w:rsidRDefault="000D551D" w:rsidP="000D551D">
      <w:pPr>
        <w:numPr>
          <w:ilvl w:val="1"/>
          <w:numId w:val="1"/>
        </w:numPr>
        <w:spacing w:after="120" w:line="276" w:lineRule="auto"/>
        <w:ind w:left="993" w:hanging="567"/>
        <w:contextualSpacing/>
        <w:jc w:val="both"/>
        <w:rPr>
          <w:rFonts w:ascii="Franklin Gothic Book" w:eastAsia="Lucida Sans Unicode" w:hAnsi="Franklin Gothic Book" w:cs="Arial"/>
          <w:b/>
          <w:kern w:val="3"/>
        </w:rPr>
      </w:pPr>
      <w:r w:rsidRPr="003E34CB">
        <w:rPr>
          <w:rFonts w:ascii="Franklin Gothic Book" w:eastAsia="Lucida Sans Unicode" w:hAnsi="Franklin Gothic Book" w:cs="Arial"/>
          <w:b/>
          <w:kern w:val="3"/>
        </w:rPr>
        <w:t>Výmena softvérovej aplikácie havarijného monitorovacieho systému:</w:t>
      </w:r>
    </w:p>
    <w:p w14:paraId="594136D3" w14:textId="77777777" w:rsidR="000D551D" w:rsidRPr="003E34CB" w:rsidRDefault="000D551D" w:rsidP="000D551D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Softvérová aplikácia havarijného monitorovacieho systému je vybavením CPV a bude nainštalovaná v oboch PC CPV.</w:t>
      </w:r>
    </w:p>
    <w:p w14:paraId="35E12361" w14:textId="77777777" w:rsidR="000D551D" w:rsidRPr="003E34CB" w:rsidRDefault="000D551D" w:rsidP="000D551D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Softvérová aplikácia bude zabezpečovať zber a vyhodnocovanie meraných údajov (z inštalovaných riadiacich systémov v monitorovacích staniciach DT1 – DT4 systému 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ASVaV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>) dôležitých z hľadiska stability vybraných objektov vodného diela Žilina. Automaticky bude signalizovať prekročenie vybraných varovných hodnôt, analyzovať vzniknutú situáciu a v  prípade bezprostredného ohrozenia zabezpečí aktiváciu prostriedkov pre varovanie a vyrozumenie prostredníctvom softvérovej aplikácie pre varovanie a vyrozumenie.</w:t>
      </w:r>
    </w:p>
    <w:p w14:paraId="19171B34" w14:textId="77777777" w:rsidR="000D551D" w:rsidRPr="003E34CB" w:rsidRDefault="000D551D" w:rsidP="000D551D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Zo Softvérovej aplikácie havarijného monitorovacieho systému bude možný prístup k jednotlivým meracím zariadeniam, nameraným údajom a  analytickým výsledkom v číselnej podobe.</w:t>
      </w:r>
    </w:p>
    <w:p w14:paraId="267B6100" w14:textId="77777777" w:rsidR="000D551D" w:rsidRPr="003E34CB" w:rsidRDefault="000D551D" w:rsidP="000D551D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Inštalácia softvérovej aplikácie bude dodaná na samostatnom elektronickom médiu, tak aby ju bolo možné nainštalovať na nový PC v prípade poruchy.</w:t>
      </w:r>
    </w:p>
    <w:p w14:paraId="6644FEEF" w14:textId="77777777" w:rsidR="000D551D" w:rsidRPr="003E34CB" w:rsidRDefault="000D551D" w:rsidP="000D551D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Súčasťou budú dodané minimálne dve licencie softvérovej aplikácie havarijného monitorovacieho systému, bez viazanosti na hardvér počítača.</w:t>
      </w:r>
    </w:p>
    <w:p w14:paraId="779B438F" w14:textId="225E0466" w:rsidR="000D551D" w:rsidRPr="003E34CB" w:rsidRDefault="000D551D" w:rsidP="003E34CB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Súčasťou bude dodaný prevádzkový manuál k aplikácii.</w:t>
      </w:r>
    </w:p>
    <w:p w14:paraId="1A7BB545" w14:textId="77777777" w:rsidR="000D551D" w:rsidRPr="003E34CB" w:rsidRDefault="000D551D" w:rsidP="000D551D">
      <w:pPr>
        <w:spacing w:after="120" w:line="276" w:lineRule="auto"/>
        <w:ind w:left="993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</w:p>
    <w:p w14:paraId="16E5D656" w14:textId="77777777" w:rsidR="000D551D" w:rsidRPr="003E34CB" w:rsidRDefault="000D551D" w:rsidP="000D551D">
      <w:pPr>
        <w:numPr>
          <w:ilvl w:val="1"/>
          <w:numId w:val="1"/>
        </w:numPr>
        <w:spacing w:after="120" w:line="276" w:lineRule="auto"/>
        <w:ind w:left="993" w:hanging="567"/>
        <w:contextualSpacing/>
        <w:jc w:val="both"/>
        <w:rPr>
          <w:rFonts w:ascii="Franklin Gothic Book" w:eastAsia="Lucida Sans Unicode" w:hAnsi="Franklin Gothic Book" w:cs="Arial"/>
          <w:b/>
          <w:kern w:val="3"/>
        </w:rPr>
      </w:pPr>
      <w:bookmarkStart w:id="6" w:name="_Hlk177122066"/>
      <w:r w:rsidRPr="003E34CB">
        <w:rPr>
          <w:rFonts w:ascii="Franklin Gothic Book" w:eastAsia="Lucida Sans Unicode" w:hAnsi="Franklin Gothic Book" w:cs="Arial"/>
          <w:b/>
          <w:kern w:val="3"/>
        </w:rPr>
        <w:t>Inžiniering, skúšky a dodanie dokumentácie:</w:t>
      </w:r>
    </w:p>
    <w:bookmarkEnd w:id="6"/>
    <w:p w14:paraId="0A5C528C" w14:textId="77777777" w:rsidR="000D551D" w:rsidRPr="003E34CB" w:rsidRDefault="000D551D" w:rsidP="000D551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hAnsi="Franklin Gothic Book" w:cs="Arial"/>
          <w:bCs/>
          <w:color w:val="000000" w:themeColor="text1"/>
        </w:rPr>
        <w:t>Zabezpečenie schvaľovacieho procesu a získanie všetkých potrebných povolení v súlade s platnou legislatívou SR.</w:t>
      </w:r>
    </w:p>
    <w:p w14:paraId="12D78C45" w14:textId="2E4F8095" w:rsidR="000D551D" w:rsidRPr="003E34CB" w:rsidRDefault="000D551D" w:rsidP="000D551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bookmarkStart w:id="7" w:name="_Hlk189554051"/>
      <w:r w:rsidRPr="003E34CB">
        <w:rPr>
          <w:rFonts w:ascii="Franklin Gothic Book" w:eastAsia="Arial Unicode MS" w:hAnsi="Franklin Gothic Book" w:cs="Arial"/>
          <w:color w:val="000000"/>
        </w:rPr>
        <w:t>Inžiniersko-technická činnosť a autorský dozor.</w:t>
      </w:r>
    </w:p>
    <w:p w14:paraId="722CEA83" w14:textId="3B049877" w:rsidR="000D551D" w:rsidRPr="003E34CB" w:rsidRDefault="000D551D" w:rsidP="000D551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>Konfigurácia komunikačnej infraštruktúry.</w:t>
      </w:r>
    </w:p>
    <w:p w14:paraId="402D8D50" w14:textId="3A59D9E2" w:rsidR="000D551D" w:rsidRPr="003E34CB" w:rsidRDefault="000D551D" w:rsidP="000D551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>Inštalácia softvérových aplikácií systému CPV a uvedenie do prevádzky</w:t>
      </w:r>
      <w:bookmarkEnd w:id="7"/>
      <w:r w:rsidRPr="003E34CB">
        <w:rPr>
          <w:rFonts w:ascii="Franklin Gothic Book" w:eastAsia="Arial Unicode MS" w:hAnsi="Franklin Gothic Book" w:cs="Arial"/>
          <w:color w:val="000000"/>
        </w:rPr>
        <w:t>.</w:t>
      </w:r>
    </w:p>
    <w:p w14:paraId="2E931B4B" w14:textId="77777777" w:rsidR="000D551D" w:rsidRPr="003E34CB" w:rsidRDefault="000D551D" w:rsidP="000D551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bookmarkStart w:id="8" w:name="_Hlk189554162"/>
      <w:r w:rsidRPr="003E34CB">
        <w:rPr>
          <w:rFonts w:ascii="Franklin Gothic Book" w:hAnsi="Franklin Gothic Book" w:cs="Arial"/>
          <w:bCs/>
          <w:color w:val="000000" w:themeColor="text1"/>
        </w:rPr>
        <w:t>Vykonanie odbornej prehliadky a odbornej skúšky technického zariadenia elektrického v zmysle Vyhlášky č. 508/2009 Z. z., ktorou sa ustanovujú podrobnosti na zaistenie bezpečnosti a ochrany zdravia pri práci s technickými zariadeniami tlakovými, zdvíhacími, elektrickými a plynovými a ktorou sa ustanovujú technické zariadenia, ktoré sa považujú za vyhradené technické zariadenia (ďalej len Vyhláška 508/2009 Z. z. ) a dodanie protokolu</w:t>
      </w:r>
      <w:bookmarkEnd w:id="8"/>
      <w:r w:rsidRPr="003E34CB">
        <w:rPr>
          <w:rFonts w:ascii="Franklin Gothic Book" w:hAnsi="Franklin Gothic Book" w:cs="Arial"/>
          <w:bCs/>
          <w:color w:val="000000" w:themeColor="text1"/>
        </w:rPr>
        <w:t>.</w:t>
      </w:r>
    </w:p>
    <w:p w14:paraId="5C8ACEEE" w14:textId="240885F9" w:rsidR="000D551D" w:rsidRPr="003E34CB" w:rsidRDefault="000D551D" w:rsidP="000D551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>SW práce na úrovni riadiacich systémov.</w:t>
      </w:r>
    </w:p>
    <w:p w14:paraId="543173A0" w14:textId="7608773F" w:rsidR="000D551D" w:rsidRPr="003E34CB" w:rsidRDefault="000D551D" w:rsidP="000D551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>Oživenie, funkčné a komplexné skúšky.</w:t>
      </w:r>
    </w:p>
    <w:p w14:paraId="082DA1F0" w14:textId="3DD3AB44" w:rsidR="000D551D" w:rsidRPr="003E34CB" w:rsidRDefault="000D551D" w:rsidP="000D551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 xml:space="preserve">Vypracovanie prevádzkových predpisov pre obsluhu a údržbu </w:t>
      </w:r>
      <w:proofErr w:type="spellStart"/>
      <w:r w:rsidRPr="003E34CB">
        <w:rPr>
          <w:rFonts w:ascii="Franklin Gothic Book" w:eastAsia="Arial Unicode MS" w:hAnsi="Franklin Gothic Book" w:cs="Arial"/>
          <w:color w:val="000000"/>
        </w:rPr>
        <w:t>ASVaV</w:t>
      </w:r>
      <w:proofErr w:type="spellEnd"/>
      <w:r w:rsidRPr="003E34CB">
        <w:rPr>
          <w:rFonts w:ascii="Franklin Gothic Book" w:eastAsia="Arial Unicode MS" w:hAnsi="Franklin Gothic Book" w:cs="Arial"/>
          <w:color w:val="000000"/>
        </w:rPr>
        <w:t xml:space="preserve"> na VD Žilina.</w:t>
      </w:r>
    </w:p>
    <w:p w14:paraId="59AA1B60" w14:textId="7C5E2172" w:rsidR="000D551D" w:rsidRPr="003E34CB" w:rsidRDefault="000D551D" w:rsidP="000D551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 xml:space="preserve">Dokumentácia skutočného vyhotovenia vo výkresovej forme v 4 </w:t>
      </w:r>
      <w:proofErr w:type="spellStart"/>
      <w:r w:rsidRPr="003E34CB">
        <w:rPr>
          <w:rFonts w:ascii="Franklin Gothic Book" w:eastAsia="Arial Unicode MS" w:hAnsi="Franklin Gothic Book" w:cs="Arial"/>
          <w:color w:val="000000"/>
        </w:rPr>
        <w:t>paré</w:t>
      </w:r>
      <w:proofErr w:type="spellEnd"/>
      <w:r w:rsidRPr="003E34CB">
        <w:rPr>
          <w:rFonts w:ascii="Franklin Gothic Book" w:eastAsia="Arial Unicode MS" w:hAnsi="Franklin Gothic Book" w:cs="Arial"/>
          <w:color w:val="000000"/>
        </w:rPr>
        <w:t xml:space="preserve"> a elektronickej forme (v editovateľnom a needitovateľnom formáte) na 2 X USB.</w:t>
      </w:r>
    </w:p>
    <w:p w14:paraId="6DE90BA3" w14:textId="42361923" w:rsidR="000D551D" w:rsidRPr="003E34CB" w:rsidRDefault="000D551D" w:rsidP="000D551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>Sprievodná technická dokumentácia.</w:t>
      </w:r>
    </w:p>
    <w:p w14:paraId="20705D49" w14:textId="306F1DF8" w:rsidR="000D551D" w:rsidRPr="003E34CB" w:rsidRDefault="000D551D" w:rsidP="000D551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>SW práce na úrovni riadiacich systémov.</w:t>
      </w:r>
    </w:p>
    <w:p w14:paraId="11B770BF" w14:textId="77777777" w:rsidR="000D551D" w:rsidRPr="003E34CB" w:rsidRDefault="000D551D" w:rsidP="000D551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>Odovzdanie nastavenia a konfigurácií (zdrojových kódov) riadiacich systémov havarijného monitorovacieho systému vrátane konfiguračného nástroja.</w:t>
      </w:r>
    </w:p>
    <w:p w14:paraId="456CFDD8" w14:textId="4C7DA4E0" w:rsidR="000D551D" w:rsidRPr="003E34CB" w:rsidRDefault="000D551D" w:rsidP="000D551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Franklin Gothic Book" w:eastAsia="Arial Unicode MS" w:hAnsi="Franklin Gothic Book" w:cs="Arial"/>
          <w:color w:val="000000"/>
        </w:rPr>
      </w:pPr>
      <w:r w:rsidRPr="003E34CB">
        <w:rPr>
          <w:rFonts w:ascii="Franklin Gothic Book" w:eastAsia="Arial Unicode MS" w:hAnsi="Franklin Gothic Book" w:cs="Arial"/>
          <w:color w:val="000000"/>
        </w:rPr>
        <w:t>Zaškolenie personálu objednávateľa.</w:t>
      </w:r>
    </w:p>
    <w:p w14:paraId="015312A0" w14:textId="77777777" w:rsidR="000D551D" w:rsidRPr="003E34CB" w:rsidRDefault="000D551D" w:rsidP="000D551D">
      <w:pPr>
        <w:spacing w:line="276" w:lineRule="auto"/>
        <w:ind w:left="1480"/>
        <w:contextualSpacing/>
        <w:jc w:val="both"/>
        <w:rPr>
          <w:rFonts w:ascii="Franklin Gothic Book" w:eastAsia="Arial Unicode MS" w:hAnsi="Franklin Gothic Book" w:cs="Arial"/>
          <w:color w:val="000000"/>
        </w:rPr>
      </w:pPr>
    </w:p>
    <w:p w14:paraId="32ED9ABB" w14:textId="77777777" w:rsidR="0061746E" w:rsidRDefault="008648A7" w:rsidP="0061746E">
      <w:pPr>
        <w:spacing w:after="0" w:line="276" w:lineRule="auto"/>
        <w:ind w:left="284" w:hanging="284"/>
        <w:jc w:val="both"/>
        <w:rPr>
          <w:rFonts w:ascii="Franklin Gothic Book" w:hAnsi="Franklin Gothic Book" w:cs="Arial"/>
          <w:b/>
          <w:bCs/>
        </w:rPr>
      </w:pPr>
      <w:r w:rsidRPr="003E34CB">
        <w:rPr>
          <w:rFonts w:ascii="Franklin Gothic Book" w:hAnsi="Franklin Gothic Book" w:cs="Arial"/>
          <w:b/>
          <w:bCs/>
        </w:rPr>
        <w:t xml:space="preserve">Časť II. </w:t>
      </w:r>
      <w:r w:rsidRPr="003E34CB">
        <w:rPr>
          <w:rFonts w:ascii="Franklin Gothic Book" w:hAnsi="Franklin Gothic Book" w:cs="Arial"/>
          <w:b/>
          <w:bCs/>
        </w:rPr>
        <w:tab/>
      </w:r>
    </w:p>
    <w:p w14:paraId="1ADAD402" w14:textId="3D52F77F" w:rsidR="008648A7" w:rsidRPr="0061746E" w:rsidRDefault="0061746E" w:rsidP="0061746E">
      <w:pPr>
        <w:spacing w:after="0" w:line="276" w:lineRule="auto"/>
        <w:ind w:left="284" w:hanging="284"/>
        <w:jc w:val="both"/>
        <w:rPr>
          <w:rFonts w:ascii="Franklin Gothic Book" w:hAnsi="Franklin Gothic Book" w:cs="Arial"/>
          <w:b/>
          <w:bCs/>
          <w:u w:val="single"/>
        </w:rPr>
      </w:pPr>
      <w:r w:rsidRPr="0061746E">
        <w:rPr>
          <w:rFonts w:ascii="Franklin Gothic Book" w:hAnsi="Franklin Gothic Book" w:cs="Arial"/>
          <w:b/>
          <w:bCs/>
          <w:color w:val="000000" w:themeColor="text1"/>
          <w:u w:val="single"/>
        </w:rPr>
        <w:t>Špecifikácia servisných služieb</w:t>
      </w:r>
    </w:p>
    <w:p w14:paraId="2DCBA8EF" w14:textId="77777777" w:rsidR="008648A7" w:rsidRPr="003E34CB" w:rsidRDefault="008648A7" w:rsidP="008648A7">
      <w:pPr>
        <w:spacing w:after="0" w:line="276" w:lineRule="auto"/>
        <w:jc w:val="both"/>
        <w:rPr>
          <w:rFonts w:ascii="Franklin Gothic Book" w:hAnsi="Franklin Gothic Book" w:cs="Arial"/>
          <w:b/>
          <w:bCs/>
        </w:rPr>
      </w:pPr>
    </w:p>
    <w:p w14:paraId="6AFE3EB7" w14:textId="5804089F" w:rsidR="000D551D" w:rsidRPr="003E34CB" w:rsidRDefault="000D551D" w:rsidP="008648A7">
      <w:pPr>
        <w:spacing w:after="0" w:line="276" w:lineRule="auto"/>
        <w:jc w:val="both"/>
        <w:rPr>
          <w:rFonts w:ascii="Franklin Gothic Book" w:hAnsi="Franklin Gothic Book" w:cs="Arial"/>
          <w:b/>
          <w:bCs/>
        </w:rPr>
      </w:pPr>
      <w:r w:rsidRPr="003E34CB">
        <w:rPr>
          <w:rFonts w:ascii="Franklin Gothic Book" w:hAnsi="Franklin Gothic Book" w:cs="Arial"/>
          <w:b/>
          <w:bCs/>
        </w:rPr>
        <w:t>Prevádzka a súvisiace služby po dobu 5 rokov (</w:t>
      </w:r>
      <w:proofErr w:type="spellStart"/>
      <w:r w:rsidRPr="003E34CB">
        <w:rPr>
          <w:rFonts w:ascii="Franklin Gothic Book" w:hAnsi="Franklin Gothic Book" w:cs="Arial"/>
          <w:b/>
          <w:bCs/>
        </w:rPr>
        <w:t>support</w:t>
      </w:r>
      <w:proofErr w:type="spellEnd"/>
      <w:r w:rsidRPr="003E34CB">
        <w:rPr>
          <w:rFonts w:ascii="Franklin Gothic Book" w:hAnsi="Franklin Gothic Book" w:cs="Arial"/>
          <w:b/>
          <w:bCs/>
        </w:rPr>
        <w:t xml:space="preserve"> systému a servis level </w:t>
      </w:r>
      <w:proofErr w:type="spellStart"/>
      <w:r w:rsidRPr="003E34CB">
        <w:rPr>
          <w:rFonts w:ascii="Franklin Gothic Book" w:hAnsi="Franklin Gothic Book" w:cs="Arial"/>
          <w:b/>
          <w:bCs/>
        </w:rPr>
        <w:t>agreement</w:t>
      </w:r>
      <w:proofErr w:type="spellEnd"/>
      <w:r w:rsidRPr="003E34CB">
        <w:rPr>
          <w:rFonts w:ascii="Franklin Gothic Book" w:hAnsi="Franklin Gothic Book" w:cs="Arial"/>
          <w:b/>
          <w:bCs/>
        </w:rPr>
        <w:t xml:space="preserve"> - SLA)</w:t>
      </w:r>
    </w:p>
    <w:p w14:paraId="36B8F455" w14:textId="1A643596" w:rsidR="000D551D" w:rsidRPr="003E34CB" w:rsidRDefault="000D551D" w:rsidP="000D551D">
      <w:pPr>
        <w:spacing w:line="276" w:lineRule="auto"/>
        <w:ind w:firstLine="1134"/>
        <w:jc w:val="both"/>
        <w:rPr>
          <w:rFonts w:ascii="Franklin Gothic Book" w:hAnsi="Franklin Gothic Book" w:cs="Arial"/>
          <w:bCs/>
        </w:rPr>
      </w:pPr>
      <w:r w:rsidRPr="003E34CB">
        <w:rPr>
          <w:rFonts w:ascii="Franklin Gothic Book" w:hAnsi="Franklin Gothic Book" w:cs="Arial"/>
          <w:bCs/>
        </w:rPr>
        <w:t>Podmienky prevádzky po dobu 5 rokov od protokolárneho odovzdania diela</w:t>
      </w:r>
      <w:r w:rsidR="008648A7" w:rsidRPr="003E34CB">
        <w:rPr>
          <w:rFonts w:ascii="Franklin Gothic Book" w:hAnsi="Franklin Gothic Book" w:cs="Arial"/>
          <w:bCs/>
        </w:rPr>
        <w:t xml:space="preserve"> ako celku</w:t>
      </w:r>
    </w:p>
    <w:p w14:paraId="70823E03" w14:textId="77777777" w:rsidR="000D551D" w:rsidRPr="003E34CB" w:rsidRDefault="000D551D" w:rsidP="000D551D">
      <w:pPr>
        <w:numPr>
          <w:ilvl w:val="1"/>
          <w:numId w:val="9"/>
        </w:numPr>
        <w:spacing w:after="0" w:line="276" w:lineRule="auto"/>
        <w:jc w:val="both"/>
        <w:rPr>
          <w:rFonts w:ascii="Franklin Gothic Book" w:hAnsi="Franklin Gothic Book" w:cs="Arial"/>
          <w:bCs/>
        </w:rPr>
      </w:pPr>
      <w:r w:rsidRPr="003E34CB">
        <w:rPr>
          <w:rFonts w:ascii="Franklin Gothic Book" w:hAnsi="Franklin Gothic Book" w:cs="Arial"/>
          <w:bCs/>
        </w:rPr>
        <w:t xml:space="preserve">Prevádzkový servis zahrňuje neustálu 24-hodinovú technickú podporu zhotoviteľa pri prevádzke zariadení systému </w:t>
      </w:r>
      <w:proofErr w:type="spellStart"/>
      <w:r w:rsidRPr="003E34CB">
        <w:rPr>
          <w:rFonts w:ascii="Franklin Gothic Book" w:hAnsi="Franklin Gothic Book" w:cs="Arial"/>
          <w:bCs/>
        </w:rPr>
        <w:t>ASVaV</w:t>
      </w:r>
      <w:proofErr w:type="spellEnd"/>
      <w:r w:rsidRPr="003E34CB">
        <w:rPr>
          <w:rFonts w:ascii="Franklin Gothic Book" w:hAnsi="Franklin Gothic Book" w:cs="Arial"/>
          <w:bCs/>
        </w:rPr>
        <w:t xml:space="preserve"> na VD Žilina.</w:t>
      </w:r>
    </w:p>
    <w:p w14:paraId="4F91F0D3" w14:textId="77777777" w:rsidR="000D551D" w:rsidRPr="003E34CB" w:rsidRDefault="000D551D" w:rsidP="000D551D">
      <w:pPr>
        <w:numPr>
          <w:ilvl w:val="1"/>
          <w:numId w:val="9"/>
        </w:numPr>
        <w:spacing w:after="0" w:line="276" w:lineRule="auto"/>
        <w:jc w:val="both"/>
        <w:rPr>
          <w:rFonts w:ascii="Franklin Gothic Book" w:hAnsi="Franklin Gothic Book" w:cs="Arial"/>
          <w:bCs/>
        </w:rPr>
      </w:pPr>
      <w:r w:rsidRPr="003E34CB">
        <w:rPr>
          <w:rFonts w:ascii="Franklin Gothic Book" w:hAnsi="Franklin Gothic Book" w:cs="Arial"/>
          <w:bCs/>
        </w:rPr>
        <w:t>Zásah zhotoviteľa do 4 hodín od nahlásenia incidentu a obnovenie funkčnosti systému do 24 hodín v prípade zistenia kritickej poruchy (kritická porucha znamená 15% a viac vypadnutých monitorovacích, meracích bodov na centrálnom pulte varovania a vyrozumenia - CPV).</w:t>
      </w:r>
    </w:p>
    <w:p w14:paraId="2CD0B2AF" w14:textId="4860D16E" w:rsidR="000D551D" w:rsidRPr="003E34CB" w:rsidRDefault="000D551D" w:rsidP="000D551D">
      <w:pPr>
        <w:numPr>
          <w:ilvl w:val="1"/>
          <w:numId w:val="9"/>
        </w:numPr>
        <w:spacing w:after="0" w:line="276" w:lineRule="auto"/>
        <w:jc w:val="both"/>
        <w:rPr>
          <w:rFonts w:ascii="Franklin Gothic Book" w:hAnsi="Franklin Gothic Book" w:cs="Arial"/>
          <w:bCs/>
        </w:rPr>
      </w:pPr>
      <w:r w:rsidRPr="003E34CB">
        <w:rPr>
          <w:rFonts w:ascii="Franklin Gothic Book" w:hAnsi="Franklin Gothic Book" w:cs="Arial"/>
          <w:bCs/>
        </w:rPr>
        <w:t xml:space="preserve">Objednávateľ požaduje od zhotoviteľa zriadiť </w:t>
      </w:r>
      <w:proofErr w:type="spellStart"/>
      <w:r w:rsidRPr="003E34CB">
        <w:rPr>
          <w:rFonts w:ascii="Franklin Gothic Book" w:hAnsi="Franklin Gothic Book" w:cs="Arial"/>
          <w:bCs/>
        </w:rPr>
        <w:t>hotline</w:t>
      </w:r>
      <w:proofErr w:type="spellEnd"/>
      <w:r w:rsidRPr="003E34CB">
        <w:rPr>
          <w:rFonts w:ascii="Franklin Gothic Book" w:hAnsi="Franklin Gothic Book" w:cs="Arial"/>
          <w:bCs/>
        </w:rPr>
        <w:t xml:space="preserve"> pre nahlásenie incidentov</w:t>
      </w:r>
      <w:r w:rsidR="00D93D22" w:rsidRPr="003E34CB">
        <w:rPr>
          <w:rFonts w:ascii="Franklin Gothic Book" w:hAnsi="Franklin Gothic Book" w:cs="Arial"/>
          <w:bCs/>
        </w:rPr>
        <w:t xml:space="preserve"> telefonicky a e-mailom</w:t>
      </w:r>
      <w:r w:rsidRPr="003E34CB">
        <w:rPr>
          <w:rFonts w:ascii="Franklin Gothic Book" w:hAnsi="Franklin Gothic Book" w:cs="Arial"/>
          <w:bCs/>
        </w:rPr>
        <w:t>.</w:t>
      </w:r>
    </w:p>
    <w:p w14:paraId="4F737CEC" w14:textId="77777777" w:rsidR="00A041B1" w:rsidRPr="003E34CB" w:rsidRDefault="00A041B1" w:rsidP="00A041B1">
      <w:pPr>
        <w:numPr>
          <w:ilvl w:val="1"/>
          <w:numId w:val="9"/>
        </w:numPr>
        <w:spacing w:after="0" w:line="276" w:lineRule="auto"/>
        <w:jc w:val="both"/>
        <w:rPr>
          <w:rFonts w:ascii="Franklin Gothic Book" w:hAnsi="Franklin Gothic Book" w:cs="Arial"/>
          <w:bCs/>
        </w:rPr>
      </w:pPr>
      <w:r w:rsidRPr="003E34CB">
        <w:rPr>
          <w:rFonts w:ascii="Franklin Gothic Book" w:hAnsi="Franklin Gothic Book" w:cs="Arial"/>
          <w:bCs/>
        </w:rPr>
        <w:t xml:space="preserve">Zhotoviteľ bude vykonávať pravidelnú údržbu systému </w:t>
      </w:r>
      <w:proofErr w:type="spellStart"/>
      <w:r w:rsidRPr="003E34CB">
        <w:rPr>
          <w:rFonts w:ascii="Franklin Gothic Book" w:hAnsi="Franklin Gothic Book" w:cs="Arial"/>
          <w:bCs/>
        </w:rPr>
        <w:t>ASVaV</w:t>
      </w:r>
      <w:proofErr w:type="spellEnd"/>
      <w:r w:rsidRPr="003E34CB">
        <w:rPr>
          <w:rFonts w:ascii="Franklin Gothic Book" w:hAnsi="Franklin Gothic Book" w:cs="Arial"/>
          <w:bCs/>
        </w:rPr>
        <w:t>, čo zahrňuje vykonávanie štandardných úkonov pri údržbe a zabezpečenie bezporuchovej prevádzky systémov.  Ide najmä o kontrolu všetkých komponentov podľa predpisov určených výrobcom (kontrola tesnení, kontrola mechanických časti, elektrických kontaktov, signálnych trás, funkčnosť softvéru, hardvéru a pod.), ale tiež výmenu komponentov v prípade poruchy. Tieto činnosti (servisnú prehliadku) bude vykonávať minimálne raz za 6 mesiacov.</w:t>
      </w:r>
    </w:p>
    <w:p w14:paraId="691A58F1" w14:textId="121D335D" w:rsidR="00F669B2" w:rsidRPr="003E34CB" w:rsidRDefault="00F669B2" w:rsidP="00F669B2">
      <w:pPr>
        <w:numPr>
          <w:ilvl w:val="1"/>
          <w:numId w:val="9"/>
        </w:numPr>
        <w:spacing w:after="0" w:line="276" w:lineRule="auto"/>
        <w:jc w:val="both"/>
        <w:rPr>
          <w:rFonts w:ascii="Franklin Gothic Book" w:hAnsi="Franklin Gothic Book" w:cs="Arial"/>
          <w:bCs/>
        </w:rPr>
      </w:pPr>
    </w:p>
    <w:p w14:paraId="6F94752F" w14:textId="1F1A6BE6" w:rsidR="00F669B2" w:rsidRPr="003E34CB" w:rsidRDefault="00B368F8" w:rsidP="00F669B2">
      <w:pPr>
        <w:numPr>
          <w:ilvl w:val="1"/>
          <w:numId w:val="9"/>
        </w:numPr>
        <w:spacing w:after="0" w:line="276" w:lineRule="auto"/>
        <w:jc w:val="both"/>
        <w:rPr>
          <w:rFonts w:ascii="Franklin Gothic Book" w:hAnsi="Franklin Gothic Book" w:cs="Arial"/>
          <w:bCs/>
        </w:rPr>
      </w:pPr>
      <w:r w:rsidRPr="003E34CB">
        <w:rPr>
          <w:rFonts w:ascii="Franklin Gothic Book" w:hAnsi="Franklin Gothic Book" w:cs="Arial"/>
          <w:bCs/>
          <w:iCs/>
        </w:rPr>
        <w:t>Zhotoviteľ bude v</w:t>
      </w:r>
      <w:r w:rsidR="00F669B2" w:rsidRPr="003E34CB">
        <w:rPr>
          <w:rFonts w:ascii="Franklin Gothic Book" w:hAnsi="Franklin Gothic Book" w:cs="Arial"/>
          <w:bCs/>
          <w:iCs/>
        </w:rPr>
        <w:t>ykonáva</w:t>
      </w:r>
      <w:r w:rsidRPr="003E34CB">
        <w:rPr>
          <w:rFonts w:ascii="Franklin Gothic Book" w:hAnsi="Franklin Gothic Book" w:cs="Arial"/>
          <w:bCs/>
          <w:iCs/>
        </w:rPr>
        <w:t>ť</w:t>
      </w:r>
      <w:r w:rsidR="00F669B2" w:rsidRPr="003E34CB">
        <w:rPr>
          <w:rFonts w:ascii="Franklin Gothic Book" w:hAnsi="Franklin Gothic Book" w:cs="Arial"/>
          <w:bCs/>
          <w:iCs/>
        </w:rPr>
        <w:t xml:space="preserve"> pravideln</w:t>
      </w:r>
      <w:r w:rsidRPr="003E34CB">
        <w:rPr>
          <w:rFonts w:ascii="Franklin Gothic Book" w:hAnsi="Franklin Gothic Book" w:cs="Arial"/>
          <w:bCs/>
          <w:iCs/>
        </w:rPr>
        <w:t>ú</w:t>
      </w:r>
      <w:r w:rsidR="00F669B2" w:rsidRPr="003E34CB">
        <w:rPr>
          <w:rFonts w:ascii="Franklin Gothic Book" w:hAnsi="Franklin Gothic Book" w:cs="Arial"/>
          <w:bCs/>
          <w:iCs/>
        </w:rPr>
        <w:t xml:space="preserve"> št</w:t>
      </w:r>
      <w:r w:rsidR="00D25149" w:rsidRPr="003E34CB">
        <w:rPr>
          <w:rFonts w:ascii="Franklin Gothic Book" w:hAnsi="Franklin Gothic Book" w:cs="Arial"/>
          <w:bCs/>
          <w:iCs/>
        </w:rPr>
        <w:t>v</w:t>
      </w:r>
      <w:r w:rsidR="00F669B2" w:rsidRPr="003E34CB">
        <w:rPr>
          <w:rFonts w:ascii="Franklin Gothic Book" w:hAnsi="Franklin Gothic Book" w:cs="Arial"/>
          <w:bCs/>
          <w:iCs/>
        </w:rPr>
        <w:t>rťročn</w:t>
      </w:r>
      <w:r w:rsidRPr="003E34CB">
        <w:rPr>
          <w:rFonts w:ascii="Franklin Gothic Book" w:hAnsi="Franklin Gothic Book" w:cs="Arial"/>
          <w:bCs/>
          <w:iCs/>
        </w:rPr>
        <w:t>ú</w:t>
      </w:r>
      <w:r w:rsidR="00F669B2" w:rsidRPr="003E34CB">
        <w:rPr>
          <w:rFonts w:ascii="Franklin Gothic Book" w:hAnsi="Franklin Gothic Book" w:cs="Arial"/>
          <w:bCs/>
          <w:iCs/>
        </w:rPr>
        <w:t xml:space="preserve"> diaľkov</w:t>
      </w:r>
      <w:r w:rsidRPr="003E34CB">
        <w:rPr>
          <w:rFonts w:ascii="Franklin Gothic Book" w:hAnsi="Franklin Gothic Book" w:cs="Arial"/>
          <w:bCs/>
          <w:iCs/>
        </w:rPr>
        <w:t>ú</w:t>
      </w:r>
      <w:r w:rsidR="00F669B2" w:rsidRPr="003E34CB">
        <w:rPr>
          <w:rFonts w:ascii="Franklin Gothic Book" w:hAnsi="Franklin Gothic Book" w:cs="Arial"/>
          <w:bCs/>
          <w:iCs/>
        </w:rPr>
        <w:t xml:space="preserve"> servisn</w:t>
      </w:r>
      <w:r w:rsidRPr="003E34CB">
        <w:rPr>
          <w:rFonts w:ascii="Franklin Gothic Book" w:hAnsi="Franklin Gothic Book" w:cs="Arial"/>
          <w:bCs/>
          <w:iCs/>
        </w:rPr>
        <w:t>ú</w:t>
      </w:r>
      <w:r w:rsidR="00F669B2" w:rsidRPr="003E34CB">
        <w:rPr>
          <w:rFonts w:ascii="Franklin Gothic Book" w:hAnsi="Franklin Gothic Book" w:cs="Arial"/>
          <w:bCs/>
          <w:iCs/>
        </w:rPr>
        <w:t xml:space="preserve"> prehliadk</w:t>
      </w:r>
      <w:r w:rsidRPr="003E34CB">
        <w:rPr>
          <w:rFonts w:ascii="Franklin Gothic Book" w:hAnsi="Franklin Gothic Book" w:cs="Arial"/>
          <w:bCs/>
          <w:iCs/>
        </w:rPr>
        <w:t>u</w:t>
      </w:r>
      <w:r w:rsidR="00F669B2" w:rsidRPr="003E34CB">
        <w:rPr>
          <w:rFonts w:ascii="Franklin Gothic Book" w:hAnsi="Franklin Gothic Book" w:cs="Arial"/>
          <w:bCs/>
          <w:iCs/>
        </w:rPr>
        <w:t xml:space="preserve"> (</w:t>
      </w:r>
      <w:proofErr w:type="spellStart"/>
      <w:r w:rsidR="00F669B2" w:rsidRPr="003E34CB">
        <w:rPr>
          <w:rFonts w:ascii="Franklin Gothic Book" w:hAnsi="Franklin Gothic Book" w:cs="Arial"/>
          <w:bCs/>
          <w:iCs/>
        </w:rPr>
        <w:t>profilaktik</w:t>
      </w:r>
      <w:r w:rsidRPr="003E34CB">
        <w:rPr>
          <w:rFonts w:ascii="Franklin Gothic Book" w:hAnsi="Franklin Gothic Book" w:cs="Arial"/>
          <w:bCs/>
          <w:iCs/>
        </w:rPr>
        <w:t>u</w:t>
      </w:r>
      <w:proofErr w:type="spellEnd"/>
      <w:r w:rsidR="00F669B2" w:rsidRPr="003E34CB">
        <w:rPr>
          <w:rFonts w:ascii="Franklin Gothic Book" w:hAnsi="Franklin Gothic Book" w:cs="Arial"/>
          <w:bCs/>
          <w:iCs/>
        </w:rPr>
        <w:t xml:space="preserve">) systému </w:t>
      </w:r>
      <w:proofErr w:type="spellStart"/>
      <w:r w:rsidR="00F669B2" w:rsidRPr="003E34CB">
        <w:rPr>
          <w:rFonts w:ascii="Franklin Gothic Book" w:hAnsi="Franklin Gothic Book" w:cs="Arial"/>
          <w:bCs/>
          <w:iCs/>
        </w:rPr>
        <w:t>ASVaV</w:t>
      </w:r>
      <w:proofErr w:type="spellEnd"/>
      <w:r w:rsidR="00F669B2" w:rsidRPr="003E34CB">
        <w:rPr>
          <w:rFonts w:ascii="Franklin Gothic Book" w:hAnsi="Franklin Gothic Book" w:cs="Arial"/>
          <w:bCs/>
          <w:iCs/>
        </w:rPr>
        <w:t xml:space="preserve"> – časť monitoring </w:t>
      </w:r>
      <w:r w:rsidR="00F669B2" w:rsidRPr="003E34CB">
        <w:rPr>
          <w:rFonts w:ascii="Franklin Gothic Book" w:hAnsi="Franklin Gothic Book" w:cs="Arial"/>
          <w:bCs/>
        </w:rPr>
        <w:t>(kalibráci</w:t>
      </w:r>
      <w:r w:rsidRPr="003E34CB">
        <w:rPr>
          <w:rFonts w:ascii="Franklin Gothic Book" w:hAnsi="Franklin Gothic Book" w:cs="Arial"/>
          <w:bCs/>
        </w:rPr>
        <w:t>u</w:t>
      </w:r>
      <w:r w:rsidR="00F669B2" w:rsidRPr="003E34CB">
        <w:rPr>
          <w:rFonts w:ascii="Franklin Gothic Book" w:hAnsi="Franklin Gothic Book" w:cs="Arial"/>
          <w:bCs/>
        </w:rPr>
        <w:t>, kontrola funkčnosti).</w:t>
      </w:r>
    </w:p>
    <w:p w14:paraId="48EA8528" w14:textId="77777777" w:rsidR="006A0481" w:rsidRPr="003E34CB" w:rsidRDefault="006A0481" w:rsidP="00F669B2">
      <w:pPr>
        <w:numPr>
          <w:ilvl w:val="1"/>
          <w:numId w:val="9"/>
        </w:numPr>
        <w:spacing w:after="0" w:line="276" w:lineRule="auto"/>
        <w:jc w:val="both"/>
        <w:rPr>
          <w:rFonts w:ascii="Franklin Gothic Book" w:hAnsi="Franklin Gothic Book" w:cs="Arial"/>
          <w:bCs/>
        </w:rPr>
      </w:pPr>
      <w:bookmarkStart w:id="9" w:name="_Hlk206137036"/>
      <w:r w:rsidRPr="003E34CB">
        <w:rPr>
          <w:rFonts w:ascii="Franklin Gothic Book" w:hAnsi="Franklin Gothic Book" w:cs="Arial"/>
          <w:bCs/>
        </w:rPr>
        <w:t>Za servisnú prehliadku sa považujú všetky práce, ktoré bude zhotoviteľ vykonávať v rámci údržby systému.</w:t>
      </w:r>
    </w:p>
    <w:p w14:paraId="2A148B76" w14:textId="4EC30514" w:rsidR="006A0481" w:rsidRPr="003E34CB" w:rsidRDefault="006A0481" w:rsidP="00F669B2">
      <w:pPr>
        <w:numPr>
          <w:ilvl w:val="1"/>
          <w:numId w:val="9"/>
        </w:numPr>
        <w:spacing w:after="0" w:line="276" w:lineRule="auto"/>
        <w:jc w:val="both"/>
        <w:rPr>
          <w:rFonts w:ascii="Franklin Gothic Book" w:hAnsi="Franklin Gothic Book" w:cs="Arial"/>
          <w:bCs/>
        </w:rPr>
      </w:pPr>
      <w:r w:rsidRPr="003E34CB">
        <w:rPr>
          <w:rFonts w:ascii="Franklin Gothic Book" w:hAnsi="Franklin Gothic Book" w:cs="Arial"/>
          <w:bCs/>
        </w:rPr>
        <w:t xml:space="preserve">Za servisný zásah sa považuje činnosť, ktorou zhotoviteľ odstráni vzniknutú poruchu, ktorú zistil pri vykonávaní bežnej údržby, alebo pri nahlásení poruchy objednávateľom. </w:t>
      </w:r>
      <w:r w:rsidRPr="003E34CB">
        <w:rPr>
          <w:rFonts w:ascii="Franklin Gothic Book" w:hAnsi="Franklin Gothic Book" w:cs="Arial"/>
          <w:bCs/>
          <w:iCs/>
        </w:rPr>
        <w:t>Zhotoviteľ  po vykonanom zásahu vypracuje protokol o servisnom zásahu a tento protokol zašle objednávateľovi najneskôr do dvoch týždňov od odstránenia poruchy. Protokol o vykonanom servisnom zásahu bude obsahovať nasledovné informácie: dátum a čas začiatku a ukončenia odstránenia poruchy, meno a priezvisko osoby, ktorá odstránila poruchu</w:t>
      </w:r>
      <w:bookmarkEnd w:id="9"/>
      <w:r w:rsidR="001E290A" w:rsidRPr="003E34CB">
        <w:rPr>
          <w:rFonts w:ascii="Franklin Gothic Book" w:hAnsi="Franklin Gothic Book" w:cs="Arial"/>
          <w:bCs/>
          <w:iCs/>
        </w:rPr>
        <w:t>.</w:t>
      </w:r>
    </w:p>
    <w:p w14:paraId="1DB64800" w14:textId="40B22028" w:rsidR="00F669B2" w:rsidRPr="003E34CB" w:rsidRDefault="00F669B2" w:rsidP="00F669B2">
      <w:pPr>
        <w:numPr>
          <w:ilvl w:val="1"/>
          <w:numId w:val="9"/>
        </w:numPr>
        <w:spacing w:after="0" w:line="276" w:lineRule="auto"/>
        <w:jc w:val="both"/>
        <w:rPr>
          <w:rFonts w:ascii="Franklin Gothic Book" w:hAnsi="Franklin Gothic Book" w:cs="Arial"/>
          <w:bCs/>
        </w:rPr>
      </w:pPr>
      <w:r w:rsidRPr="003E34CB">
        <w:rPr>
          <w:rFonts w:ascii="Franklin Gothic Book" w:hAnsi="Franklin Gothic Book" w:cs="Arial"/>
          <w:bCs/>
        </w:rPr>
        <w:t>Povinnosťou zhotoviteľa pri poskytovaní služieb musí byť dodržiavanie všetkých bezpečnostných požiadaviek a opatrení, ktoré sú kladené na tretie strany v zmysle § 19 zákona o kybernetickej bezpečnosti a  vyhlášky  Národného  bezpečnostného  úradu  č.  362/2018 Z. z., ktorou sa ustanovuje obsah bezpečnostných  opatrení,  obsah  a  štruktúra  bezpečnostnej  dokumentácie  a  rozsah  všeobecných bezpečnostných opatrení</w:t>
      </w:r>
    </w:p>
    <w:p w14:paraId="103C04EF" w14:textId="77777777" w:rsidR="000D551D" w:rsidRPr="003E34CB" w:rsidRDefault="000D551D" w:rsidP="000D551D">
      <w:pPr>
        <w:numPr>
          <w:ilvl w:val="1"/>
          <w:numId w:val="9"/>
        </w:numPr>
        <w:spacing w:after="0" w:line="276" w:lineRule="auto"/>
        <w:jc w:val="both"/>
        <w:rPr>
          <w:rFonts w:ascii="Franklin Gothic Book" w:hAnsi="Franklin Gothic Book" w:cs="Arial"/>
          <w:bCs/>
        </w:rPr>
      </w:pPr>
      <w:r w:rsidRPr="003E34CB">
        <w:rPr>
          <w:rFonts w:ascii="Franklin Gothic Book" w:hAnsi="Franklin Gothic Book" w:cs="Arial"/>
          <w:bCs/>
        </w:rPr>
        <w:t>Odborná podpora zhotoviteľa objednávateľovi pri vyvolaných alarmoch.</w:t>
      </w:r>
    </w:p>
    <w:p w14:paraId="6995F18E" w14:textId="0D9BBAFD" w:rsidR="000D551D" w:rsidRPr="003E34CB" w:rsidRDefault="000D551D" w:rsidP="000D551D">
      <w:pPr>
        <w:numPr>
          <w:ilvl w:val="1"/>
          <w:numId w:val="9"/>
        </w:numPr>
        <w:spacing w:after="0" w:line="276" w:lineRule="auto"/>
        <w:jc w:val="both"/>
        <w:rPr>
          <w:rFonts w:ascii="Franklin Gothic Book" w:hAnsi="Franklin Gothic Book" w:cs="Arial"/>
          <w:bCs/>
        </w:rPr>
      </w:pPr>
      <w:r w:rsidRPr="003E34CB">
        <w:rPr>
          <w:rFonts w:ascii="Franklin Gothic Book" w:hAnsi="Franklin Gothic Book" w:cs="Arial"/>
          <w:bCs/>
        </w:rPr>
        <w:t>V rámci servisnej činnosti počas trvania 5 ročného obdobia, zhotoviteľ je povinný upgradovať všetky časti diela na najnovšiu softvérovú a aplikačnú verziu a zabezpečiť podporu celého systému v rámci zmluvnej ceny.</w:t>
      </w:r>
    </w:p>
    <w:p w14:paraId="3860BF49" w14:textId="77777777" w:rsidR="000D551D" w:rsidRPr="003E34CB" w:rsidRDefault="000D551D" w:rsidP="000D551D">
      <w:pPr>
        <w:spacing w:line="276" w:lineRule="auto"/>
        <w:ind w:left="1480"/>
        <w:contextualSpacing/>
        <w:jc w:val="both"/>
        <w:rPr>
          <w:rFonts w:ascii="Franklin Gothic Book" w:eastAsia="Arial Unicode MS" w:hAnsi="Franklin Gothic Book" w:cs="Arial"/>
          <w:color w:val="000000"/>
        </w:rPr>
      </w:pPr>
    </w:p>
    <w:p w14:paraId="6F4984C7" w14:textId="11687A36" w:rsidR="000D551D" w:rsidRPr="003E34CB" w:rsidRDefault="000D551D" w:rsidP="000D551D">
      <w:pPr>
        <w:spacing w:line="276" w:lineRule="auto"/>
        <w:contextualSpacing/>
        <w:rPr>
          <w:rFonts w:ascii="Franklin Gothic Book" w:eastAsia="Arial Unicode MS" w:hAnsi="Franklin Gothic Book" w:cs="Arial"/>
          <w:b/>
          <w:bCs/>
          <w:color w:val="000000"/>
        </w:rPr>
      </w:pPr>
      <w:r w:rsidRPr="003E34CB">
        <w:rPr>
          <w:rFonts w:ascii="Franklin Gothic Book" w:eastAsia="Arial Unicode MS" w:hAnsi="Franklin Gothic Book" w:cs="Arial"/>
          <w:b/>
          <w:bCs/>
          <w:color w:val="000000"/>
        </w:rPr>
        <w:t>Časť II</w:t>
      </w:r>
      <w:r w:rsidR="008648A7" w:rsidRPr="003E34CB">
        <w:rPr>
          <w:rFonts w:ascii="Franklin Gothic Book" w:eastAsia="Arial Unicode MS" w:hAnsi="Franklin Gothic Book" w:cs="Arial"/>
          <w:b/>
          <w:bCs/>
          <w:color w:val="000000"/>
        </w:rPr>
        <w:t>I</w:t>
      </w:r>
      <w:r w:rsidRPr="003E34CB">
        <w:rPr>
          <w:rFonts w:ascii="Franklin Gothic Book" w:eastAsia="Arial Unicode MS" w:hAnsi="Franklin Gothic Book" w:cs="Arial"/>
          <w:b/>
          <w:bCs/>
          <w:color w:val="000000"/>
        </w:rPr>
        <w:t xml:space="preserve">. </w:t>
      </w:r>
      <w:r w:rsidRPr="003E34CB">
        <w:rPr>
          <w:rFonts w:ascii="Franklin Gothic Book" w:eastAsia="Arial Unicode MS" w:hAnsi="Franklin Gothic Book" w:cs="Arial"/>
          <w:b/>
          <w:bCs/>
          <w:color w:val="000000"/>
        </w:rPr>
        <w:tab/>
      </w:r>
    </w:p>
    <w:p w14:paraId="053B4229" w14:textId="28B094EA" w:rsidR="000D551D" w:rsidRPr="0061746E" w:rsidRDefault="000D551D" w:rsidP="000D551D">
      <w:pPr>
        <w:spacing w:line="276" w:lineRule="auto"/>
        <w:contextualSpacing/>
        <w:rPr>
          <w:rFonts w:ascii="Franklin Gothic Book" w:eastAsia="Arial Unicode MS" w:hAnsi="Franklin Gothic Book" w:cs="Arial"/>
          <w:color w:val="000000"/>
          <w:u w:val="single"/>
        </w:rPr>
      </w:pPr>
      <w:r w:rsidRPr="003E34CB">
        <w:rPr>
          <w:rFonts w:ascii="Franklin Gothic Book" w:eastAsia="Arial Unicode MS" w:hAnsi="Franklin Gothic Book" w:cs="Arial"/>
          <w:b/>
          <w:bCs/>
          <w:color w:val="000000"/>
        </w:rPr>
        <w:tab/>
      </w:r>
      <w:r w:rsidRPr="0061746E">
        <w:rPr>
          <w:rFonts w:ascii="Franklin Gothic Book" w:eastAsia="Arial Unicode MS" w:hAnsi="Franklin Gothic Book" w:cs="Arial"/>
          <w:color w:val="000000"/>
          <w:u w:val="single"/>
        </w:rPr>
        <w:t xml:space="preserve">Ďalšie požiadavky pre zhotovenie diela </w:t>
      </w:r>
    </w:p>
    <w:p w14:paraId="7297202B" w14:textId="77777777" w:rsidR="000D551D" w:rsidRPr="003E34CB" w:rsidRDefault="000D551D" w:rsidP="000D551D">
      <w:pPr>
        <w:spacing w:line="276" w:lineRule="auto"/>
        <w:ind w:left="1480"/>
        <w:contextualSpacing/>
        <w:jc w:val="both"/>
        <w:rPr>
          <w:rFonts w:ascii="Franklin Gothic Book" w:eastAsia="Arial Unicode MS" w:hAnsi="Franklin Gothic Book" w:cs="Arial"/>
          <w:color w:val="000000"/>
        </w:rPr>
      </w:pPr>
    </w:p>
    <w:p w14:paraId="2ABA0ADB" w14:textId="77777777" w:rsidR="000D551D" w:rsidRPr="003E34CB" w:rsidRDefault="000D551D" w:rsidP="000D551D">
      <w:pPr>
        <w:numPr>
          <w:ilvl w:val="1"/>
          <w:numId w:val="1"/>
        </w:numPr>
        <w:spacing w:after="120" w:line="276" w:lineRule="auto"/>
        <w:ind w:left="1134" w:hanging="708"/>
        <w:contextualSpacing/>
        <w:jc w:val="both"/>
        <w:rPr>
          <w:rFonts w:ascii="Franklin Gothic Book" w:eastAsia="Lucida Sans Unicode" w:hAnsi="Franklin Gothic Book" w:cs="Arial"/>
          <w:b/>
          <w:kern w:val="3"/>
        </w:rPr>
      </w:pPr>
      <w:r w:rsidRPr="003E34CB">
        <w:rPr>
          <w:rFonts w:ascii="Franklin Gothic Book" w:eastAsia="Lucida Sans Unicode" w:hAnsi="Franklin Gothic Book" w:cs="Arial"/>
          <w:b/>
          <w:kern w:val="3"/>
        </w:rPr>
        <w:t>Legislatívne požiadavky:</w:t>
      </w:r>
    </w:p>
    <w:p w14:paraId="3E3F4980" w14:textId="69BF62EE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Zhotoviteľ je povinný pri projektovaní a zhotovení diela dodržať ustanovenia platnej legislatívy SR a EU. Zhotoviteľ vypracuje kompletnú realizačnú dokumentáciu a zabezpečí realizáciu v zmysle platných STN. Objednávateľ zvlášť upozorňuje zhotoviteľa na dodržanie nasledujúcej legislatívy:</w:t>
      </w:r>
    </w:p>
    <w:p w14:paraId="1CF39A74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Vyhláška č. 94 / 2004 Z. z., ktorou sa ustanovujú technické požiadavky na protipožiarnu bezpečnosť pri výstavbe a udržiavaní stavieb</w:t>
      </w:r>
    </w:p>
    <w:p w14:paraId="48791DA5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zákon č. 124 / 2006 Z. z. o bezpečnosti a ochrane zdravia pri práci a o zmene a doplnení niektorých zákonov, v znení neskorších predpisov</w:t>
      </w:r>
    </w:p>
    <w:p w14:paraId="6973240C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NV č. 396 / 2006 Z. z. o minimálnych bezpečnostných a zdravotných požiadavkách na stavenisko</w:t>
      </w:r>
    </w:p>
    <w:p w14:paraId="013AC9CA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NV č. 391 / 2006 Z. z. o minimálnych bezpečnostných a zdravotných požiadavkách na pracovisko</w:t>
      </w:r>
    </w:p>
    <w:p w14:paraId="475BED4D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Vyhláška č. 508 / 2009 Z. z., ktorou sa ustanovujú podrobnosti na zaistenie bezpečnosti a ochrany zdravia pri práci s technickými zariadeniami tlakovými, zdvíhacími, elektrickými a plynovými a ktorou sa ustanovujú technické zariadenia, ktoré sa považujú za vyhradené technické zariadenia</w:t>
      </w:r>
    </w:p>
    <w:p w14:paraId="2CAB6F2D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zákon č. 138 / 1992 Zb. o autorizovaných architektoch a autorizovaných stavebných inžinieroch</w:t>
      </w:r>
    </w:p>
    <w:p w14:paraId="47D4EC3C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vyhláška SÚBP č. 59/1982 Zb., ktorou sa určujú základné požiadavky na zaistenie bezpečnosti práce a technických zariadení</w:t>
      </w:r>
    </w:p>
    <w:p w14:paraId="4E77A04C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vyhláška č. 453 / 2000 Z. z., ktorou sa vykonávajú niektoré ustanovenia stavebného zákona</w:t>
      </w:r>
    </w:p>
    <w:p w14:paraId="5E4D7007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vyhláška č. 147 / 2013 Z. z., ktorou sa ustanovujú podrobnosti na zaistenie bezpečnosti a ochrany zdravia pri stavebných prácach a prácach s nimi súvisiacich a podrobnosti o odbornej spôsobilosti na výkon niektorých pracovných činností</w:t>
      </w:r>
    </w:p>
    <w:p w14:paraId="5BCFB660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Zákon č. 223/ 2001 Z. z. o odpadoch a o zmene a doplnení niektorých zákonov a jeho vykonávacie vyhlášky MŽP SR č. 371/2015 Z. z., ktorou sa vykonávajú niektoré ustanovenia zákona o odpadoch vykonaní niektorých ustanovení zákona o odpadoch a č. 365/2015 Z. z., ktorou sa ustanovuje Katalóg odpadov</w:t>
      </w:r>
    </w:p>
    <w:p w14:paraId="4A94680D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Zákon č.79 / 2015 Z. z o odpadoch a o zmene a doplnení niektorých zákonov</w:t>
      </w:r>
    </w:p>
    <w:p w14:paraId="3A689922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STN EN IEC 61936-1 Silnoprúdové inštalácie na striedavé napätia prevyšujúce 1 kV a jednosmerné napätia prevyšujúce 1,5 kV. Časť 1: Striedavé napätie.</w:t>
      </w:r>
    </w:p>
    <w:p w14:paraId="59C78218" w14:textId="77777777" w:rsidR="000D551D" w:rsidRPr="003E34CB" w:rsidRDefault="000D551D" w:rsidP="000D551D">
      <w:pPr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Zákon č. 157/2018 O metrológii a Vyhláška č. 161/2019 o meradlách a metrologickej kontrole.</w:t>
      </w:r>
    </w:p>
    <w:p w14:paraId="2A27BEC8" w14:textId="6E433E11" w:rsidR="000D551D" w:rsidRPr="003E34CB" w:rsidRDefault="000D551D" w:rsidP="000D551D">
      <w:pPr>
        <w:ind w:left="1418" w:hanging="284"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- 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Povinnosťou zhotoviteľa pri poskytovaní služieb musí byť dodržiavanie všetkých bezpečnostných požiadaviek a opatrení, ktoré sú kladené na tretie strany v zmysle § 19 zákona o kybernetickej bezpečnosti a  vyhlášky  Národného  bezpečnostného  úradu  č.  362/2018 Z. z., ktorou sa ustanovuje obsah bezpečnostných  opatrení,  obsah  a  štruktúra  bezpečnostnej  dokumentácie  a  rozsah  všeobecných bezpečnostných opatrení.</w:t>
      </w:r>
    </w:p>
    <w:p w14:paraId="51CED9C5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bookmarkStart w:id="10" w:name="_Hlk204351488"/>
      <w:r w:rsidRPr="003E34CB">
        <w:rPr>
          <w:rFonts w:ascii="Franklin Gothic Book" w:eastAsia="Lucida Sans Unicode" w:hAnsi="Franklin Gothic Book" w:cs="Arial"/>
          <w:bCs/>
          <w:kern w:val="3"/>
        </w:rPr>
        <w:t>Všetky inštalované elektrické zariadenia a prístroje musia byť doložené certifikátmi, ako súčasť STD.</w:t>
      </w:r>
    </w:p>
    <w:bookmarkEnd w:id="10"/>
    <w:p w14:paraId="1B8053BC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/>
          <w:kern w:val="3"/>
        </w:rPr>
      </w:pPr>
    </w:p>
    <w:p w14:paraId="25190188" w14:textId="77777777" w:rsidR="000D551D" w:rsidRPr="003E34CB" w:rsidRDefault="000D551D" w:rsidP="000D551D">
      <w:pPr>
        <w:numPr>
          <w:ilvl w:val="1"/>
          <w:numId w:val="1"/>
        </w:numPr>
        <w:spacing w:after="120" w:line="276" w:lineRule="auto"/>
        <w:ind w:left="1134" w:hanging="708"/>
        <w:contextualSpacing/>
        <w:jc w:val="both"/>
        <w:rPr>
          <w:rFonts w:ascii="Franklin Gothic Book" w:eastAsia="Lucida Sans Unicode" w:hAnsi="Franklin Gothic Book" w:cs="Arial"/>
          <w:b/>
          <w:kern w:val="3"/>
        </w:rPr>
      </w:pPr>
      <w:r w:rsidRPr="003E34CB">
        <w:rPr>
          <w:rFonts w:ascii="Franklin Gothic Book" w:eastAsia="Lucida Sans Unicode" w:hAnsi="Franklin Gothic Book" w:cs="Arial"/>
          <w:b/>
          <w:kern w:val="3"/>
        </w:rPr>
        <w:t>Špeciálne technické požiadavky:</w:t>
      </w:r>
    </w:p>
    <w:p w14:paraId="4B5C74A7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/>
          <w:kern w:val="3"/>
        </w:rPr>
      </w:pPr>
      <w:r w:rsidRPr="003E34CB">
        <w:rPr>
          <w:rFonts w:ascii="Franklin Gothic Book" w:eastAsia="Lucida Sans Unicode" w:hAnsi="Franklin Gothic Book" w:cs="Arial"/>
          <w:b/>
          <w:kern w:val="3"/>
        </w:rPr>
        <w:t>a) Požiadavky na použitú kabeláž:</w:t>
      </w:r>
    </w:p>
    <w:p w14:paraId="34F417FD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všetka metalická kabeláž bude dodaná s medeným jadrom (dodať certifikáty),</w:t>
      </w:r>
    </w:p>
    <w:p w14:paraId="13491F47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kabeláž pre meranie a analógové signály požadujeme tienenými káblami,</w:t>
      </w:r>
    </w:p>
    <w:p w14:paraId="77419C83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všetky káble (okrem dátových) na oboch stranách zaústi zhotoviteľ do svorkovníc, Objednávateľ nebude akceptovať ukončenie káblov priamo na prístrojoch a skúšobných zásuvkách v rozvádzačoch.</w:t>
      </w:r>
    </w:p>
    <w:p w14:paraId="2B1E56DC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</w:p>
    <w:p w14:paraId="45F706C5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/>
          <w:kern w:val="3"/>
        </w:rPr>
      </w:pPr>
      <w:r w:rsidRPr="003E34CB">
        <w:rPr>
          <w:rFonts w:ascii="Franklin Gothic Book" w:eastAsia="Lucida Sans Unicode" w:hAnsi="Franklin Gothic Book" w:cs="Arial"/>
          <w:b/>
          <w:kern w:val="3"/>
        </w:rPr>
        <w:t>b) Požiadavky pre príslušenstvo rozvádzačov:</w:t>
      </w:r>
    </w:p>
    <w:p w14:paraId="30CB8D08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svorkovnice pre signalizačné obvody budú prednostne neskrutkové so stálym prítlakom,</w:t>
      </w:r>
    </w:p>
    <w:p w14:paraId="0BEE411A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požadujeme dodávku svoriek pre signalizačné, ovládacie, vypínacie obvody svorky typu WTR,</w:t>
      </w:r>
    </w:p>
    <w:p w14:paraId="4E444A14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lankové vodiče pred pripojením do svorky ukončiť lisovacou dutinkou,</w:t>
      </w:r>
    </w:p>
    <w:p w14:paraId="2CDAAD9E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svorky budú spĺňať kvalitatívne parametre, ako sú funkčnosť a trvácnosť počas doby minimálne 15 rokov,</w:t>
      </w:r>
    </w:p>
    <w:p w14:paraId="5C4363C2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káble budú uchytené v mieste vstupu do skrine pevnými príchytkami, alebo priechodkami a</w:t>
      </w:r>
    </w:p>
    <w:p w14:paraId="2056EFC2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v rozvádzači bude osadený minimálne jeden uzemňovací bod výrazne označený pre pripojenie uzemňovacieho vodiča dostatočného prierezu.</w:t>
      </w:r>
    </w:p>
    <w:p w14:paraId="423896A1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/>
          <w:kern w:val="3"/>
        </w:rPr>
      </w:pPr>
    </w:p>
    <w:p w14:paraId="0FF77E53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/>
          <w:kern w:val="3"/>
        </w:rPr>
      </w:pPr>
      <w:r w:rsidRPr="003E34CB">
        <w:rPr>
          <w:rFonts w:ascii="Franklin Gothic Book" w:eastAsia="Lucida Sans Unicode" w:hAnsi="Franklin Gothic Book" w:cs="Arial"/>
          <w:b/>
          <w:kern w:val="3"/>
        </w:rPr>
        <w:t>c) Požiadavky na demontáž:</w:t>
      </w:r>
    </w:p>
    <w:p w14:paraId="24B5F5D8" w14:textId="6854C3D2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Všetky zdemontované komponenty a diely zariadení sú vlastníctvom objednávateľa, ktorý určí ktoré z nich ostávajú na VE Žilina a ktoré budú zlikvidované na náklady zhotoviteľa.</w:t>
      </w:r>
    </w:p>
    <w:p w14:paraId="73A52214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Demontované zariadenia budú uskladnené na mieste, ktoré určí objednávateľ. Zhotoviteľ zabezpečí odvoz a likvidáciu nepotrebných odpadov v súlade s platnou legislatívou SR.</w:t>
      </w:r>
    </w:p>
    <w:p w14:paraId="21194577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Zhotoviteľ vykoná demontáž zariadení tak, aby pri nej nedošlo k poškodeniu zariadení, ktoré nie sú demontované. V prípade potreby vykoná demontáž časti pôvodných zariadení, ktoré je nutné demontovať z dôvodu montáže nových zariadení a ich prípadnú spätnú montáž do pôvodného stavu.</w:t>
      </w:r>
    </w:p>
    <w:p w14:paraId="618AA4CB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hAnsi="Franklin Gothic Book" w:cs="Arial"/>
          <w:bCs/>
          <w:color w:val="000000" w:themeColor="text1"/>
        </w:rPr>
        <w:t xml:space="preserve">Demontáž existujúcich zariadení a elektroinštalácie, ktoré sú predmetom výmeny budú  likvidované zmysle zákona č. 223/2001 </w:t>
      </w:r>
      <w:proofErr w:type="spellStart"/>
      <w:r w:rsidRPr="003E34CB">
        <w:rPr>
          <w:rFonts w:ascii="Franklin Gothic Book" w:hAnsi="Franklin Gothic Book" w:cs="Arial"/>
          <w:bCs/>
          <w:color w:val="000000" w:themeColor="text1"/>
        </w:rPr>
        <w:t>Z.z</w:t>
      </w:r>
      <w:proofErr w:type="spellEnd"/>
      <w:r w:rsidRPr="003E34CB">
        <w:rPr>
          <w:rFonts w:ascii="Franklin Gothic Book" w:hAnsi="Franklin Gothic Book" w:cs="Arial"/>
          <w:bCs/>
          <w:color w:val="000000" w:themeColor="text1"/>
        </w:rPr>
        <w:t>. o odpadoch. Protokol o likvidácií bude odovzdaný objednávateľovi.</w:t>
      </w:r>
    </w:p>
    <w:p w14:paraId="1EE0F34A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</w:p>
    <w:p w14:paraId="36E214CE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/>
          <w:kern w:val="3"/>
        </w:rPr>
      </w:pPr>
      <w:r w:rsidRPr="003E34CB">
        <w:rPr>
          <w:rFonts w:ascii="Franklin Gothic Book" w:eastAsia="Lucida Sans Unicode" w:hAnsi="Franklin Gothic Book" w:cs="Arial"/>
          <w:b/>
          <w:kern w:val="3"/>
        </w:rPr>
        <w:t>d) Požiadavky na montáž:</w:t>
      </w:r>
    </w:p>
    <w:p w14:paraId="1A450226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Montáž zahŕňa všetky dodávané zariadenia, spätná montáž demontovaných zariadení v rozvádzačoch vrátane konečnej úpravy náterov a protipožiarnych opatrení. Ďalej zahŕňa montáž všetkých vnútorných a vonkajších kabeláži a ich napojenie na nadväzujúce existujúce zariadenia, alebo technológiu. Montáž elektrického zariadenia vykonáva oprávnená organizácia v zmysle Vyhlášky MPSVR č. 508/2009 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Z.z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. v súlade s technickou špecifikáciou, zadávacou dokumentáciou a platnou dokumentáciou vypracovanou zhotoviteľom. Po montáži káblov požadujeme vybaviť všetky dotknuté káblové prechody protipožiarnymi 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prepážkami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 s certifikátom.</w:t>
      </w:r>
    </w:p>
    <w:p w14:paraId="64702114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</w:p>
    <w:p w14:paraId="3CB1DBBA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/>
          <w:kern w:val="3"/>
        </w:rPr>
      </w:pPr>
      <w:r w:rsidRPr="003E34CB">
        <w:rPr>
          <w:rFonts w:ascii="Franklin Gothic Book" w:eastAsia="Lucida Sans Unicode" w:hAnsi="Franklin Gothic Book" w:cs="Arial"/>
          <w:b/>
          <w:kern w:val="3"/>
        </w:rPr>
        <w:t>e) Požiadavky na značenie zariadení a štítkovanie:</w:t>
      </w:r>
    </w:p>
    <w:p w14:paraId="0E4731C9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Všetky dodané zariadenia budú opatrené vhodnými, kontrastnými, nesnímateľnými popismi s označením zariadenia.</w:t>
      </w:r>
    </w:p>
    <w:p w14:paraId="5C4D9CDF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Požiadavky na označenie káblov:</w:t>
      </w:r>
    </w:p>
    <w:p w14:paraId="28880156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označenie káblov bude na oboch koncoch štítkami:</w:t>
      </w:r>
    </w:p>
    <w:p w14:paraId="04A8106B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číslo kábla, typ kábla,</w:t>
      </w:r>
    </w:p>
    <w:p w14:paraId="3E8A99FC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odkiaľ a kam vedie,</w:t>
      </w:r>
    </w:p>
    <w:p w14:paraId="66422C77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 xml:space="preserve">pri prechode káblovou 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prepážkou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 požadujeme kábel označiť štítkom na oboch stranách 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prepážky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>.</w:t>
      </w:r>
    </w:p>
    <w:p w14:paraId="13B0BBDB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Objednávateľ požaduje, aby značenie žíl bolo:</w:t>
      </w:r>
    </w:p>
    <w:p w14:paraId="7E23863D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plastovými návlačkami,</w:t>
      </w:r>
    </w:p>
    <w:p w14:paraId="33E1CF84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každá žila s číslom svorky, prípadne farebným rozlíšením návlačky,</w:t>
      </w:r>
    </w:p>
    <w:p w14:paraId="78E2D071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vyhotovené nezmazateľne, musia zostať čitateľné po celú dobu životnosti kabeláže v danom prostredí,</w:t>
      </w:r>
    </w:p>
    <w:p w14:paraId="306388EC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prostredníctvom profesionálnej tlačiarne na označovanie káblov a jednotlivých žíl káblov,</w:t>
      </w:r>
    </w:p>
    <w:p w14:paraId="75888199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systém značenia bude predmetom projektovej technickej dokumentácie, všetky údaje v označení musia byť zhodné s touto dokumentáciou.</w:t>
      </w:r>
    </w:p>
    <w:p w14:paraId="10E0CFCF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Požiadavky na značenie svorkovnice:</w:t>
      </w:r>
    </w:p>
    <w:p w14:paraId="1B90EA2E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každá svorkovnica bude na začiatku označená textom v zmysle projektovej dokumentácie,</w:t>
      </w:r>
    </w:p>
    <w:p w14:paraId="2174A01C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označenie svoriek bude poradovo číslami, prípadne bude použité doplnkové značením farbami.</w:t>
      </w:r>
    </w:p>
    <w:p w14:paraId="122F0AE5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Požiadavky na označenie vnútorného drôtového prepojenia:</w:t>
      </w:r>
    </w:p>
    <w:p w14:paraId="31C1B9ED" w14:textId="77777777" w:rsidR="000D551D" w:rsidRPr="003E34CB" w:rsidRDefault="000D551D" w:rsidP="000D551D">
      <w:pPr>
        <w:spacing w:after="120" w:line="276" w:lineRule="auto"/>
        <w:ind w:left="1276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V rámci rozvádzača bude vnútorné drôtovanie označené plastovými návlačkami s plným smerovaním (odkiaľ – kam), návlačky musia zostať čitateľné po celú dobu drôtového prepojenia v danom prostredí.</w:t>
      </w:r>
    </w:p>
    <w:p w14:paraId="70067E8E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</w:p>
    <w:p w14:paraId="4431F609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/>
          <w:kern w:val="3"/>
        </w:rPr>
      </w:pPr>
      <w:r w:rsidRPr="003E34CB">
        <w:rPr>
          <w:rFonts w:ascii="Franklin Gothic Book" w:eastAsia="Lucida Sans Unicode" w:hAnsi="Franklin Gothic Book" w:cs="Arial"/>
          <w:b/>
          <w:kern w:val="3"/>
        </w:rPr>
        <w:t>f) Požiadavky na materiál:</w:t>
      </w:r>
    </w:p>
    <w:p w14:paraId="4BB89933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Všetky dodávané komponenty musia z hľadiska použitých materiálov spĺňať požiadavky Smernice Európskeho parlamentu a Rady európskych spoločenstiev 2011/65/EU z 8. Júna 2011 o obmedzení používania určitých nebezpečných látok v elektrických a elektronických zariadeniach.</w:t>
      </w:r>
    </w:p>
    <w:p w14:paraId="03DA22E1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</w:p>
    <w:p w14:paraId="6278D40C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/>
          <w:kern w:val="3"/>
        </w:rPr>
      </w:pPr>
      <w:r w:rsidRPr="003E34CB">
        <w:rPr>
          <w:rFonts w:ascii="Franklin Gothic Book" w:eastAsia="Lucida Sans Unicode" w:hAnsi="Franklin Gothic Book" w:cs="Arial"/>
          <w:b/>
          <w:kern w:val="3"/>
        </w:rPr>
        <w:t>g) Požiadavky na práce:</w:t>
      </w:r>
    </w:p>
    <w:p w14:paraId="506BC70C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Výkon prác vo VE Žilina je možný v pondelok až štvrtok v čase od 7:00 do 15:00 hod., v piatok v čase od 7:00 do 13:00 hod. Výkon prác mimo uvedený pracovný čas (po 15:00,v piatok po 13:00, v nočných hodinách, počas sobôt, nedieľ a sviatkov) je možný len na základe dohody s Objednávateľom.</w:t>
      </w:r>
    </w:p>
    <w:p w14:paraId="51BFE668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Zhotoviteľ zrealizuje všetky práce potrebné pre zhotovenie diela minimálne v rozsahu a v čase podľa harmonogramu prác dohodnutom v 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ZoD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>:</w:t>
      </w:r>
    </w:p>
    <w:p w14:paraId="49F715D2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v</w:t>
      </w:r>
      <w:r w:rsidRPr="003E34CB">
        <w:rPr>
          <w:rFonts w:ascii="Franklin Gothic Book" w:hAnsi="Franklin Gothic Book" w:cs="Arial"/>
          <w:bCs/>
          <w:color w:val="000000" w:themeColor="text1"/>
        </w:rPr>
        <w:t xml:space="preserve">ypracovanie a dodanie realizačnej dokumentácie pre navrhovanú rekonštrukciu </w:t>
      </w:r>
      <w:proofErr w:type="spellStart"/>
      <w:r w:rsidRPr="003E34CB">
        <w:rPr>
          <w:rFonts w:ascii="Franklin Gothic Book" w:hAnsi="Franklin Gothic Book" w:cs="Arial"/>
          <w:bCs/>
          <w:color w:val="000000" w:themeColor="text1"/>
        </w:rPr>
        <w:t>ASVaV</w:t>
      </w:r>
      <w:proofErr w:type="spellEnd"/>
      <w:r w:rsidRPr="003E34CB">
        <w:rPr>
          <w:rFonts w:ascii="Franklin Gothic Book" w:hAnsi="Franklin Gothic Book" w:cs="Arial"/>
          <w:bCs/>
          <w:color w:val="000000" w:themeColor="text1"/>
        </w:rPr>
        <w:t xml:space="preserve">  na VD Žilina v štyroch vyhotovenia vo výkresovej forme a v dvoch vyhotoveniach v elektronickej forme na USB (v „</w:t>
      </w:r>
      <w:proofErr w:type="spellStart"/>
      <w:r w:rsidRPr="003E34CB">
        <w:rPr>
          <w:rFonts w:ascii="Franklin Gothic Book" w:hAnsi="Franklin Gothic Book" w:cs="Arial"/>
          <w:bCs/>
          <w:color w:val="000000" w:themeColor="text1"/>
        </w:rPr>
        <w:t>dwg</w:t>
      </w:r>
      <w:proofErr w:type="spellEnd"/>
      <w:r w:rsidRPr="003E34CB">
        <w:rPr>
          <w:rFonts w:ascii="Franklin Gothic Book" w:hAnsi="Franklin Gothic Book" w:cs="Arial"/>
          <w:bCs/>
          <w:color w:val="000000" w:themeColor="text1"/>
        </w:rPr>
        <w:t>“, „</w:t>
      </w:r>
      <w:proofErr w:type="spellStart"/>
      <w:r w:rsidRPr="003E34CB">
        <w:rPr>
          <w:rFonts w:ascii="Franklin Gothic Book" w:hAnsi="Franklin Gothic Book" w:cs="Arial"/>
          <w:bCs/>
          <w:color w:val="000000" w:themeColor="text1"/>
        </w:rPr>
        <w:t>pdf</w:t>
      </w:r>
      <w:proofErr w:type="spellEnd"/>
      <w:r w:rsidRPr="003E34CB">
        <w:rPr>
          <w:rFonts w:ascii="Franklin Gothic Book" w:hAnsi="Franklin Gothic Book" w:cs="Arial"/>
          <w:bCs/>
          <w:color w:val="000000" w:themeColor="text1"/>
        </w:rPr>
        <w:t>“, „</w:t>
      </w:r>
      <w:proofErr w:type="spellStart"/>
      <w:r w:rsidRPr="003E34CB">
        <w:rPr>
          <w:rFonts w:ascii="Franklin Gothic Book" w:hAnsi="Franklin Gothic Book" w:cs="Arial"/>
          <w:bCs/>
          <w:color w:val="000000" w:themeColor="text1"/>
        </w:rPr>
        <w:t>doc</w:t>
      </w:r>
      <w:proofErr w:type="spellEnd"/>
      <w:r w:rsidRPr="003E34CB">
        <w:rPr>
          <w:rFonts w:ascii="Franklin Gothic Book" w:hAnsi="Franklin Gothic Book" w:cs="Arial"/>
          <w:bCs/>
          <w:color w:val="000000" w:themeColor="text1"/>
        </w:rPr>
        <w:t xml:space="preserve">“ a </w:t>
      </w:r>
      <w:proofErr w:type="spellStart"/>
      <w:r w:rsidRPr="003E34CB">
        <w:rPr>
          <w:rFonts w:ascii="Franklin Gothic Book" w:hAnsi="Franklin Gothic Book" w:cs="Arial"/>
          <w:bCs/>
          <w:color w:val="000000" w:themeColor="text1"/>
        </w:rPr>
        <w:t>excel</w:t>
      </w:r>
      <w:proofErr w:type="spellEnd"/>
      <w:r w:rsidRPr="003E34CB">
        <w:rPr>
          <w:rFonts w:ascii="Franklin Gothic Book" w:hAnsi="Franklin Gothic Book" w:cs="Arial"/>
          <w:bCs/>
          <w:color w:val="000000" w:themeColor="text1"/>
        </w:rPr>
        <w:t xml:space="preserve"> formáte). </w:t>
      </w:r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 </w:t>
      </w:r>
    </w:p>
    <w:p w14:paraId="270D04AA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demontáž časti pôvodných zariadení, ktoré je nutné demontovať z dôvodu montáže nových zariadení a ich prípadnú spätnú montáž do pôvodného stavu,</w:t>
      </w:r>
    </w:p>
    <w:p w14:paraId="3978AC66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 xml:space="preserve">demontáže nepotrebných zariadení a likvidácia v súlade s legislatívou. Pokiaľ zhotoviteľ nie je registrovaný s nakladaním s nebezpečným odpadom, počas realizácie je povinný sa zaregistrovať, </w:t>
      </w:r>
    </w:p>
    <w:p w14:paraId="657A9932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kompletná montáž všetkých novo dodaných zariadení v dotknutej technológii,</w:t>
      </w:r>
    </w:p>
    <w:p w14:paraId="2B5412B2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pripojenie prístrojov a zariadení,</w:t>
      </w:r>
    </w:p>
    <w:p w14:paraId="535DEFFC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montáž a kompletné pripojenie kabeláže,</w:t>
      </w:r>
    </w:p>
    <w:p w14:paraId="55CC6EA9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opätovné pripojenie existujúcej kabeláže,</w:t>
      </w:r>
    </w:p>
    <w:p w14:paraId="1EBE3A9D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osadenie a ukotvenie nových častí rozvádzačov a ich pripojenie na uzemňovaciu sústavu VE</w:t>
      </w:r>
    </w:p>
    <w:p w14:paraId="02DB5E20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drobné stavebné úpravy, ktoré budú vyvolané činnosťou zhotoviteľa,</w:t>
      </w:r>
    </w:p>
    <w:p w14:paraId="34B690DF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 xml:space="preserve">oprava požiarnych prestupov a </w:t>
      </w:r>
      <w:proofErr w:type="spellStart"/>
      <w:r w:rsidRPr="003E34CB">
        <w:rPr>
          <w:rFonts w:ascii="Franklin Gothic Book" w:eastAsia="Lucida Sans Unicode" w:hAnsi="Franklin Gothic Book" w:cs="Arial"/>
          <w:bCs/>
          <w:kern w:val="3"/>
        </w:rPr>
        <w:t>prepážok</w:t>
      </w:r>
      <w:proofErr w:type="spellEnd"/>
      <w:r w:rsidRPr="003E34CB">
        <w:rPr>
          <w:rFonts w:ascii="Franklin Gothic Book" w:eastAsia="Lucida Sans Unicode" w:hAnsi="Franklin Gothic Book" w:cs="Arial"/>
          <w:bCs/>
          <w:kern w:val="3"/>
        </w:rPr>
        <w:t xml:space="preserve"> porušených pri demontážnych a montážnych prácach certifikovaným materiálom,</w:t>
      </w:r>
    </w:p>
    <w:p w14:paraId="5AE08B09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spolupráca s technikmi Objednávateľa pri verifikácii, skúškach, uvedení do prevádzky,</w:t>
      </w:r>
    </w:p>
    <w:p w14:paraId="7342C8CF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zaznamenanie zmien v červenej ceruzke do realizačnej PTD (do 2 pare),</w:t>
      </w:r>
    </w:p>
    <w:p w14:paraId="641EA6A8" w14:textId="77777777" w:rsidR="000D551D" w:rsidRPr="003E34CB" w:rsidRDefault="000D551D" w:rsidP="000D551D">
      <w:pPr>
        <w:spacing w:after="120" w:line="276" w:lineRule="auto"/>
        <w:ind w:left="1418" w:hanging="28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v</w:t>
      </w:r>
      <w:r w:rsidRPr="003E34CB">
        <w:rPr>
          <w:rFonts w:ascii="Franklin Gothic Book" w:hAnsi="Franklin Gothic Book" w:cs="Arial"/>
          <w:bCs/>
          <w:color w:val="000000" w:themeColor="text1"/>
        </w:rPr>
        <w:t>ypracovanie projektu skutočného vyhotovenia v štyroch vyhotoveniach vo výkresovej forme a v dvoch vyhotoveniach v elektronickej forme na USB (v „</w:t>
      </w:r>
      <w:proofErr w:type="spellStart"/>
      <w:r w:rsidRPr="003E34CB">
        <w:rPr>
          <w:rFonts w:ascii="Franklin Gothic Book" w:hAnsi="Franklin Gothic Book" w:cs="Arial"/>
          <w:bCs/>
          <w:color w:val="000000" w:themeColor="text1"/>
        </w:rPr>
        <w:t>dwg</w:t>
      </w:r>
      <w:proofErr w:type="spellEnd"/>
      <w:r w:rsidRPr="003E34CB">
        <w:rPr>
          <w:rFonts w:ascii="Franklin Gothic Book" w:hAnsi="Franklin Gothic Book" w:cs="Arial"/>
          <w:bCs/>
          <w:color w:val="000000" w:themeColor="text1"/>
        </w:rPr>
        <w:t>“, „</w:t>
      </w:r>
      <w:proofErr w:type="spellStart"/>
      <w:r w:rsidRPr="003E34CB">
        <w:rPr>
          <w:rFonts w:ascii="Franklin Gothic Book" w:hAnsi="Franklin Gothic Book" w:cs="Arial"/>
          <w:bCs/>
          <w:color w:val="000000" w:themeColor="text1"/>
        </w:rPr>
        <w:t>pdf</w:t>
      </w:r>
      <w:proofErr w:type="spellEnd"/>
      <w:r w:rsidRPr="003E34CB">
        <w:rPr>
          <w:rFonts w:ascii="Franklin Gothic Book" w:hAnsi="Franklin Gothic Book" w:cs="Arial"/>
          <w:bCs/>
          <w:color w:val="000000" w:themeColor="text1"/>
        </w:rPr>
        <w:t>“, „</w:t>
      </w:r>
      <w:proofErr w:type="spellStart"/>
      <w:r w:rsidRPr="003E34CB">
        <w:rPr>
          <w:rFonts w:ascii="Franklin Gothic Book" w:hAnsi="Franklin Gothic Book" w:cs="Arial"/>
          <w:bCs/>
          <w:color w:val="000000" w:themeColor="text1"/>
        </w:rPr>
        <w:t>doc</w:t>
      </w:r>
      <w:proofErr w:type="spellEnd"/>
      <w:r w:rsidRPr="003E34CB">
        <w:rPr>
          <w:rFonts w:ascii="Franklin Gothic Book" w:hAnsi="Franklin Gothic Book" w:cs="Arial"/>
          <w:bCs/>
          <w:color w:val="000000" w:themeColor="text1"/>
        </w:rPr>
        <w:t xml:space="preserve">“ a </w:t>
      </w:r>
      <w:proofErr w:type="spellStart"/>
      <w:r w:rsidRPr="003E34CB">
        <w:rPr>
          <w:rFonts w:ascii="Franklin Gothic Book" w:hAnsi="Franklin Gothic Book" w:cs="Arial"/>
          <w:bCs/>
          <w:color w:val="000000" w:themeColor="text1"/>
        </w:rPr>
        <w:t>excel</w:t>
      </w:r>
      <w:proofErr w:type="spellEnd"/>
      <w:r w:rsidRPr="003E34CB">
        <w:rPr>
          <w:rFonts w:ascii="Franklin Gothic Book" w:hAnsi="Franklin Gothic Book" w:cs="Arial"/>
          <w:bCs/>
          <w:color w:val="000000" w:themeColor="text1"/>
        </w:rPr>
        <w:t xml:space="preserve">  formáte),</w:t>
      </w:r>
    </w:p>
    <w:p w14:paraId="06EC65CF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školenie určených pracovníkov Objednávateľa,</w:t>
      </w:r>
    </w:p>
    <w:p w14:paraId="360A6375" w14:textId="77777777" w:rsidR="000D551D" w:rsidRPr="003E34CB" w:rsidRDefault="000D551D" w:rsidP="000D551D">
      <w:pPr>
        <w:spacing w:after="120" w:line="276" w:lineRule="auto"/>
        <w:ind w:left="1134"/>
        <w:contextualSpacing/>
        <w:jc w:val="both"/>
        <w:rPr>
          <w:rFonts w:ascii="Franklin Gothic Book" w:eastAsia="Lucida Sans Unicode" w:hAnsi="Franklin Gothic Book" w:cs="Arial"/>
          <w:bCs/>
          <w:kern w:val="3"/>
        </w:rPr>
      </w:pPr>
      <w:r w:rsidRPr="003E34CB">
        <w:rPr>
          <w:rFonts w:ascii="Franklin Gothic Book" w:eastAsia="Lucida Sans Unicode" w:hAnsi="Franklin Gothic Book" w:cs="Arial"/>
          <w:bCs/>
          <w:kern w:val="3"/>
        </w:rPr>
        <w:t>-</w:t>
      </w:r>
      <w:r w:rsidRPr="003E34CB">
        <w:rPr>
          <w:rFonts w:ascii="Franklin Gothic Book" w:eastAsia="Lucida Sans Unicode" w:hAnsi="Franklin Gothic Book" w:cs="Arial"/>
          <w:bCs/>
          <w:kern w:val="3"/>
        </w:rPr>
        <w:tab/>
        <w:t>uvedenie do prevádzky.</w:t>
      </w:r>
    </w:p>
    <w:p w14:paraId="4D1F26C8" w14:textId="77777777" w:rsidR="000D551D" w:rsidRPr="003E34CB" w:rsidRDefault="000D551D" w:rsidP="000D551D">
      <w:pPr>
        <w:jc w:val="center"/>
        <w:rPr>
          <w:rFonts w:ascii="Franklin Gothic Book" w:hAnsi="Franklin Gothic Book"/>
          <w:b/>
          <w:bCs/>
        </w:rPr>
      </w:pPr>
    </w:p>
    <w:sectPr w:rsidR="000D551D" w:rsidRPr="003E34C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62623" w14:textId="77777777" w:rsidR="000A6C69" w:rsidRDefault="000A6C69" w:rsidP="000A6C69">
      <w:pPr>
        <w:spacing w:after="0" w:line="240" w:lineRule="auto"/>
      </w:pPr>
      <w:r>
        <w:separator/>
      </w:r>
    </w:p>
  </w:endnote>
  <w:endnote w:type="continuationSeparator" w:id="0">
    <w:p w14:paraId="60BB637D" w14:textId="77777777" w:rsidR="000A6C69" w:rsidRDefault="000A6C69" w:rsidP="000A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6885837"/>
      <w:docPartObj>
        <w:docPartGallery w:val="Page Numbers (Bottom of Page)"/>
        <w:docPartUnique/>
      </w:docPartObj>
    </w:sdtPr>
    <w:sdtEndPr/>
    <w:sdtContent>
      <w:p w14:paraId="63AE97E5" w14:textId="523B6360" w:rsidR="000A6C69" w:rsidRDefault="000A6C6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A429A6" w14:textId="77777777" w:rsidR="000A6C69" w:rsidRDefault="000A6C6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0EA12" w14:textId="77777777" w:rsidR="000A6C69" w:rsidRDefault="000A6C69" w:rsidP="000A6C69">
      <w:pPr>
        <w:spacing w:after="0" w:line="240" w:lineRule="auto"/>
      </w:pPr>
      <w:r>
        <w:separator/>
      </w:r>
    </w:p>
  </w:footnote>
  <w:footnote w:type="continuationSeparator" w:id="0">
    <w:p w14:paraId="5D4C1C5A" w14:textId="77777777" w:rsidR="000A6C69" w:rsidRDefault="000A6C69" w:rsidP="000A6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97690"/>
    <w:multiLevelType w:val="hybridMultilevel"/>
    <w:tmpl w:val="431E4EC0"/>
    <w:lvl w:ilvl="0" w:tplc="90AE0824">
      <w:start w:val="2"/>
      <w:numFmt w:val="bullet"/>
      <w:lvlText w:val="-"/>
      <w:lvlJc w:val="left"/>
      <w:pPr>
        <w:ind w:left="1480" w:hanging="360"/>
      </w:pPr>
      <w:rPr>
        <w:rFonts w:ascii="Franklin Gothic Medium" w:eastAsia="Arial Unicode MS" w:hAnsi="Franklin Gothic Medium" w:cs="Arial" w:hint="default"/>
      </w:rPr>
    </w:lvl>
    <w:lvl w:ilvl="1" w:tplc="90AE0824">
      <w:start w:val="2"/>
      <w:numFmt w:val="bullet"/>
      <w:lvlText w:val="-"/>
      <w:lvlJc w:val="left"/>
      <w:pPr>
        <w:ind w:left="2200" w:hanging="360"/>
      </w:pPr>
      <w:rPr>
        <w:rFonts w:ascii="Franklin Gothic Medium" w:eastAsia="Arial Unicode MS" w:hAnsi="Franklin Gothic Medium" w:cs="Arial" w:hint="default"/>
      </w:rPr>
    </w:lvl>
    <w:lvl w:ilvl="2" w:tplc="041B0005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" w15:restartNumberingAfterBreak="0">
    <w:nsid w:val="0F5324DE"/>
    <w:multiLevelType w:val="hybridMultilevel"/>
    <w:tmpl w:val="EF669D06"/>
    <w:lvl w:ilvl="0" w:tplc="C36C9EA6">
      <w:numFmt w:val="bullet"/>
      <w:lvlText w:val="-"/>
      <w:lvlJc w:val="left"/>
      <w:pPr>
        <w:ind w:left="720" w:hanging="360"/>
      </w:pPr>
      <w:rPr>
        <w:rFonts w:ascii="Franklin Gothic Medium" w:eastAsia="Lucida Sans Unicode" w:hAnsi="Franklin Gothic Medium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C624E"/>
    <w:multiLevelType w:val="hybridMultilevel"/>
    <w:tmpl w:val="193EBD0C"/>
    <w:lvl w:ilvl="0" w:tplc="90AE0824">
      <w:start w:val="2"/>
      <w:numFmt w:val="bullet"/>
      <w:lvlText w:val="-"/>
      <w:lvlJc w:val="left"/>
      <w:pPr>
        <w:ind w:left="1480" w:hanging="360"/>
      </w:pPr>
      <w:rPr>
        <w:rFonts w:ascii="Franklin Gothic Medium" w:eastAsia="Arial Unicode MS" w:hAnsi="Franklin Gothic Medium" w:cs="Arial" w:hint="default"/>
      </w:rPr>
    </w:lvl>
    <w:lvl w:ilvl="1" w:tplc="90AE0824">
      <w:start w:val="2"/>
      <w:numFmt w:val="bullet"/>
      <w:lvlText w:val="-"/>
      <w:lvlJc w:val="left"/>
      <w:pPr>
        <w:ind w:left="2200" w:hanging="360"/>
      </w:pPr>
      <w:rPr>
        <w:rFonts w:ascii="Franklin Gothic Medium" w:eastAsia="Arial Unicode MS" w:hAnsi="Franklin Gothic Medium" w:cs="Arial" w:hint="default"/>
      </w:rPr>
    </w:lvl>
    <w:lvl w:ilvl="2" w:tplc="90AE0824">
      <w:start w:val="2"/>
      <w:numFmt w:val="bullet"/>
      <w:lvlText w:val="-"/>
      <w:lvlJc w:val="left"/>
      <w:pPr>
        <w:ind w:left="2920" w:hanging="360"/>
      </w:pPr>
      <w:rPr>
        <w:rFonts w:ascii="Franklin Gothic Medium" w:eastAsia="Arial Unicode MS" w:hAnsi="Franklin Gothic Medium" w:cs="Arial" w:hint="default"/>
      </w:rPr>
    </w:lvl>
    <w:lvl w:ilvl="3" w:tplc="041B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" w15:restartNumberingAfterBreak="0">
    <w:nsid w:val="284B7513"/>
    <w:multiLevelType w:val="hybridMultilevel"/>
    <w:tmpl w:val="6D3270F6"/>
    <w:lvl w:ilvl="0" w:tplc="90AE0824">
      <w:start w:val="2"/>
      <w:numFmt w:val="bullet"/>
      <w:lvlText w:val="-"/>
      <w:lvlJc w:val="left"/>
      <w:pPr>
        <w:ind w:left="1480" w:hanging="360"/>
      </w:pPr>
      <w:rPr>
        <w:rFonts w:ascii="Franklin Gothic Medium" w:eastAsia="Arial Unicode MS" w:hAnsi="Franklin Gothic Medium" w:cs="Arial" w:hint="default"/>
      </w:rPr>
    </w:lvl>
    <w:lvl w:ilvl="1" w:tplc="90AE0824">
      <w:start w:val="2"/>
      <w:numFmt w:val="bullet"/>
      <w:lvlText w:val="-"/>
      <w:lvlJc w:val="left"/>
      <w:pPr>
        <w:ind w:left="2200" w:hanging="360"/>
      </w:pPr>
      <w:rPr>
        <w:rFonts w:ascii="Franklin Gothic Medium" w:eastAsia="Arial Unicode MS" w:hAnsi="Franklin Gothic Medium" w:cs="Arial" w:hint="default"/>
      </w:rPr>
    </w:lvl>
    <w:lvl w:ilvl="2" w:tplc="90AE0824">
      <w:start w:val="2"/>
      <w:numFmt w:val="bullet"/>
      <w:lvlText w:val="-"/>
      <w:lvlJc w:val="left"/>
      <w:pPr>
        <w:ind w:left="2920" w:hanging="360"/>
      </w:pPr>
      <w:rPr>
        <w:rFonts w:ascii="Franklin Gothic Medium" w:eastAsia="Arial Unicode MS" w:hAnsi="Franklin Gothic Medium" w:cs="Arial" w:hint="default"/>
      </w:rPr>
    </w:lvl>
    <w:lvl w:ilvl="3" w:tplc="041B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" w15:restartNumberingAfterBreak="0">
    <w:nsid w:val="2E825C3D"/>
    <w:multiLevelType w:val="hybridMultilevel"/>
    <w:tmpl w:val="BDF4CF04"/>
    <w:lvl w:ilvl="0" w:tplc="90AE0824">
      <w:start w:val="2"/>
      <w:numFmt w:val="bullet"/>
      <w:lvlText w:val="-"/>
      <w:lvlJc w:val="left"/>
      <w:pPr>
        <w:ind w:left="1480" w:hanging="360"/>
      </w:pPr>
      <w:rPr>
        <w:rFonts w:ascii="Franklin Gothic Medium" w:eastAsia="Arial Unicode MS" w:hAnsi="Franklin Gothic Medium" w:cs="Arial" w:hint="default"/>
      </w:rPr>
    </w:lvl>
    <w:lvl w:ilvl="1" w:tplc="90AE0824">
      <w:start w:val="2"/>
      <w:numFmt w:val="bullet"/>
      <w:lvlText w:val="-"/>
      <w:lvlJc w:val="left"/>
      <w:pPr>
        <w:ind w:left="2200" w:hanging="360"/>
      </w:pPr>
      <w:rPr>
        <w:rFonts w:ascii="Franklin Gothic Medium" w:eastAsia="Arial Unicode MS" w:hAnsi="Franklin Gothic Medium" w:cs="Arial" w:hint="default"/>
      </w:rPr>
    </w:lvl>
    <w:lvl w:ilvl="2" w:tplc="90AE0824">
      <w:start w:val="2"/>
      <w:numFmt w:val="bullet"/>
      <w:lvlText w:val="-"/>
      <w:lvlJc w:val="left"/>
      <w:pPr>
        <w:ind w:left="2920" w:hanging="360"/>
      </w:pPr>
      <w:rPr>
        <w:rFonts w:ascii="Franklin Gothic Medium" w:eastAsia="Arial Unicode MS" w:hAnsi="Franklin Gothic Medium" w:cs="Arial" w:hint="default"/>
      </w:rPr>
    </w:lvl>
    <w:lvl w:ilvl="3" w:tplc="041B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" w15:restartNumberingAfterBreak="0">
    <w:nsid w:val="303404D5"/>
    <w:multiLevelType w:val="hybridMultilevel"/>
    <w:tmpl w:val="2BA02810"/>
    <w:lvl w:ilvl="0" w:tplc="E88275BC">
      <w:start w:val="5"/>
      <w:numFmt w:val="bullet"/>
      <w:lvlText w:val="-"/>
      <w:lvlJc w:val="left"/>
      <w:pPr>
        <w:ind w:left="2214" w:hanging="360"/>
      </w:pPr>
      <w:rPr>
        <w:rFonts w:ascii="Calibri" w:eastAsiaTheme="minorHAnsi" w:hAnsi="Calibri" w:cs="Calibri" w:hint="default"/>
      </w:rPr>
    </w:lvl>
    <w:lvl w:ilvl="1" w:tplc="E88275BC">
      <w:start w:val="5"/>
      <w:numFmt w:val="bullet"/>
      <w:lvlText w:val="-"/>
      <w:lvlJc w:val="left"/>
      <w:pPr>
        <w:ind w:left="1495" w:hanging="360"/>
      </w:pPr>
      <w:rPr>
        <w:rFonts w:ascii="Calibri" w:eastAsiaTheme="minorHAns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4FD269CF"/>
    <w:multiLevelType w:val="hybridMultilevel"/>
    <w:tmpl w:val="23CE0668"/>
    <w:lvl w:ilvl="0" w:tplc="4E7079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1ED3835"/>
    <w:multiLevelType w:val="hybridMultilevel"/>
    <w:tmpl w:val="2AB4AD52"/>
    <w:lvl w:ilvl="0" w:tplc="90AE0824">
      <w:start w:val="2"/>
      <w:numFmt w:val="bullet"/>
      <w:lvlText w:val="-"/>
      <w:lvlJc w:val="left"/>
      <w:pPr>
        <w:ind w:left="720" w:hanging="360"/>
      </w:pPr>
      <w:rPr>
        <w:rFonts w:ascii="Franklin Gothic Medium" w:eastAsia="Arial Unicode MS" w:hAnsi="Franklin Gothic Medium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AE0824">
      <w:start w:val="2"/>
      <w:numFmt w:val="bullet"/>
      <w:lvlText w:val="-"/>
      <w:lvlJc w:val="left"/>
      <w:pPr>
        <w:ind w:left="2160" w:hanging="360"/>
      </w:pPr>
      <w:rPr>
        <w:rFonts w:ascii="Franklin Gothic Medium" w:eastAsia="Arial Unicode MS" w:hAnsi="Franklin Gothic Medium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C3FFC"/>
    <w:multiLevelType w:val="hybridMultilevel"/>
    <w:tmpl w:val="B2144C64"/>
    <w:lvl w:ilvl="0" w:tplc="CEC606F8">
      <w:start w:val="17"/>
      <w:numFmt w:val="bullet"/>
      <w:lvlText w:val="-"/>
      <w:lvlJc w:val="left"/>
      <w:pPr>
        <w:ind w:left="1440" w:hanging="360"/>
      </w:pPr>
      <w:rPr>
        <w:rFonts w:ascii="Franklin Gothic Medium" w:eastAsia="Lucida Sans Unicode" w:hAnsi="Franklin Gothic Medium" w:cs="Arial" w:hint="default"/>
      </w:rPr>
    </w:lvl>
    <w:lvl w:ilvl="1" w:tplc="90AE0824">
      <w:start w:val="2"/>
      <w:numFmt w:val="bullet"/>
      <w:lvlText w:val="-"/>
      <w:lvlJc w:val="left"/>
      <w:pPr>
        <w:ind w:left="2160" w:hanging="360"/>
      </w:pPr>
      <w:rPr>
        <w:rFonts w:ascii="Franklin Gothic Medium" w:eastAsia="Arial Unicode MS" w:hAnsi="Franklin Gothic Medium" w:cs="Aria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32107D"/>
    <w:multiLevelType w:val="multilevel"/>
    <w:tmpl w:val="E14A7E5C"/>
    <w:lvl w:ilvl="0">
      <w:start w:val="2"/>
      <w:numFmt w:val="bullet"/>
      <w:lvlText w:val="-"/>
      <w:lvlJc w:val="left"/>
      <w:pPr>
        <w:ind w:left="420" w:hanging="420"/>
      </w:pPr>
      <w:rPr>
        <w:rFonts w:ascii="Franklin Gothic Medium" w:eastAsia="Arial Unicode MS" w:hAnsi="Franklin Gothic Medium" w:cs="Arial" w:hint="default"/>
        <w:b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67AD16CF"/>
    <w:multiLevelType w:val="multilevel"/>
    <w:tmpl w:val="A5DEC27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1" w15:restartNumberingAfterBreak="0">
    <w:nsid w:val="6A156F85"/>
    <w:multiLevelType w:val="hybridMultilevel"/>
    <w:tmpl w:val="D54C854E"/>
    <w:lvl w:ilvl="0" w:tplc="CEC606F8">
      <w:start w:val="17"/>
      <w:numFmt w:val="bullet"/>
      <w:lvlText w:val="-"/>
      <w:lvlJc w:val="left"/>
      <w:pPr>
        <w:ind w:left="1070" w:hanging="360"/>
      </w:pPr>
      <w:rPr>
        <w:rFonts w:ascii="Franklin Gothic Medium" w:eastAsia="Lucida Sans Unicode" w:hAnsi="Franklin Gothic Medium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BC1064"/>
    <w:multiLevelType w:val="hybridMultilevel"/>
    <w:tmpl w:val="127460DC"/>
    <w:lvl w:ilvl="0" w:tplc="90AE0824">
      <w:start w:val="2"/>
      <w:numFmt w:val="bullet"/>
      <w:lvlText w:val="-"/>
      <w:lvlJc w:val="left"/>
      <w:pPr>
        <w:ind w:left="720" w:hanging="360"/>
      </w:pPr>
      <w:rPr>
        <w:rFonts w:ascii="Franklin Gothic Medium" w:eastAsia="Arial Unicode MS" w:hAnsi="Franklin Gothic Medium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5"/>
  </w:num>
  <w:num w:numId="10">
    <w:abstractNumId w:val="1"/>
  </w:num>
  <w:num w:numId="11">
    <w:abstractNumId w:val="9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51D"/>
    <w:rsid w:val="000A6C69"/>
    <w:rsid w:val="000D551D"/>
    <w:rsid w:val="000D6FB1"/>
    <w:rsid w:val="001D6465"/>
    <w:rsid w:val="001E290A"/>
    <w:rsid w:val="001E47D8"/>
    <w:rsid w:val="00243BBC"/>
    <w:rsid w:val="00254E40"/>
    <w:rsid w:val="003E34CB"/>
    <w:rsid w:val="00430545"/>
    <w:rsid w:val="0054200C"/>
    <w:rsid w:val="005F3EA1"/>
    <w:rsid w:val="0061746E"/>
    <w:rsid w:val="00670782"/>
    <w:rsid w:val="006A0481"/>
    <w:rsid w:val="0073580A"/>
    <w:rsid w:val="007608DC"/>
    <w:rsid w:val="007864B2"/>
    <w:rsid w:val="007D2F21"/>
    <w:rsid w:val="00820A9B"/>
    <w:rsid w:val="008648A7"/>
    <w:rsid w:val="008B7DF7"/>
    <w:rsid w:val="009147CF"/>
    <w:rsid w:val="009F364D"/>
    <w:rsid w:val="00A041B1"/>
    <w:rsid w:val="00AB7BA3"/>
    <w:rsid w:val="00B368F8"/>
    <w:rsid w:val="00B87459"/>
    <w:rsid w:val="00BB5924"/>
    <w:rsid w:val="00D25149"/>
    <w:rsid w:val="00D93D22"/>
    <w:rsid w:val="00E21FC5"/>
    <w:rsid w:val="00F669B2"/>
    <w:rsid w:val="00FE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2ED0EA"/>
  <w15:chartTrackingRefBased/>
  <w15:docId w15:val="{E2A04691-5740-4598-8436-1DDF3172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D5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D5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D551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D5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D551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D5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D5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D5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D5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D55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D55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D55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D551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D551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D55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D55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D55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D551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D5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D5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D5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D5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D5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D551D"/>
    <w:rPr>
      <w:i/>
      <w:iCs/>
      <w:color w:val="404040" w:themeColor="text1" w:themeTint="BF"/>
    </w:rPr>
  </w:style>
  <w:style w:type="paragraph" w:styleId="Odsekzoznamu">
    <w:name w:val="List Paragraph"/>
    <w:aliases w:val="Table of contents numbered,body,Bullet Number,lp1,lp11,List Paragraph11,Bullet 1,Use Case List Paragraph,Bullet List,FooterText,numbered,List Paragraph1,Paragraphe de liste1,Odsek,Tabuľka,ZOZNAM,Odsek zoznamu2"/>
    <w:basedOn w:val="Normlny"/>
    <w:link w:val="OdsekzoznamuChar"/>
    <w:uiPriority w:val="34"/>
    <w:qFormat/>
    <w:rsid w:val="000D551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D551D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D55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D551D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D551D"/>
    <w:rPr>
      <w:b/>
      <w:bCs/>
      <w:smallCaps/>
      <w:color w:val="2E74B5" w:themeColor="accent1" w:themeShade="BF"/>
      <w:spacing w:val="5"/>
    </w:rPr>
  </w:style>
  <w:style w:type="character" w:customStyle="1" w:styleId="OdsekzoznamuChar">
    <w:name w:val="Odsek zoznamu Char"/>
    <w:aliases w:val="Table of contents numbered Char,body Char,Bullet Number Char,lp1 Char,lp11 Char,List Paragraph11 Char,Bullet 1 Char,Use Case List Paragraph Char,Bullet List Char,FooterText Char,numbered Char,List Paragraph1 Char,Odsek Char"/>
    <w:link w:val="Odsekzoznamu"/>
    <w:uiPriority w:val="34"/>
    <w:qFormat/>
    <w:locked/>
    <w:rsid w:val="000D551D"/>
  </w:style>
  <w:style w:type="paragraph" w:styleId="Textbubliny">
    <w:name w:val="Balloon Text"/>
    <w:basedOn w:val="Normlny"/>
    <w:link w:val="TextbublinyChar"/>
    <w:uiPriority w:val="99"/>
    <w:semiHidden/>
    <w:unhideWhenUsed/>
    <w:rsid w:val="00D93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3D22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93D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93D2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93D2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3D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93D22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1D6465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0A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6C69"/>
  </w:style>
  <w:style w:type="paragraph" w:styleId="Pta">
    <w:name w:val="footer"/>
    <w:basedOn w:val="Normlny"/>
    <w:link w:val="PtaChar"/>
    <w:uiPriority w:val="99"/>
    <w:unhideWhenUsed/>
    <w:rsid w:val="000A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6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3966</Words>
  <Characters>22610</Characters>
  <Application>Microsoft Office Word</Application>
  <DocSecurity>0</DocSecurity>
  <Lines>188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Domčeková Veronika</dc:creator>
  <cp:keywords/>
  <dc:description/>
  <cp:lastModifiedBy>Koreň Peter</cp:lastModifiedBy>
  <cp:revision>5</cp:revision>
  <dcterms:created xsi:type="dcterms:W3CDTF">2025-10-27T08:26:00Z</dcterms:created>
  <dcterms:modified xsi:type="dcterms:W3CDTF">2026-02-18T09:22:00Z</dcterms:modified>
</cp:coreProperties>
</file>